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2DF38B" w14:textId="77777777" w:rsidR="006750B5" w:rsidRDefault="007E45A4" w:rsidP="002A0A8C">
      <w:pPr>
        <w:rPr>
          <w:rFonts w:asciiTheme="minorHAnsi" w:hAnsiTheme="minorHAnsi" w:cstheme="minorHAnsi"/>
          <w:b/>
          <w:sz w:val="40"/>
          <w:szCs w:val="40"/>
        </w:rPr>
      </w:pPr>
      <w:r w:rsidRPr="00C75BCA">
        <w:rPr>
          <w:rFonts w:asciiTheme="minorHAnsi" w:hAnsiTheme="minorHAnsi" w:cstheme="minorHAnsi"/>
          <w:noProof/>
          <w:lang w:val="en-AU" w:eastAsia="en-AU" w:bidi="ar-SA"/>
        </w:rPr>
        <mc:AlternateContent>
          <mc:Choice Requires="wps">
            <w:drawing>
              <wp:anchor distT="0" distB="0" distL="114300" distR="114300" simplePos="0" relativeHeight="251657216" behindDoc="0" locked="0" layoutInCell="1" allowOverlap="1" wp14:anchorId="6FE37045" wp14:editId="0356F849">
                <wp:simplePos x="0" y="0"/>
                <wp:positionH relativeFrom="column">
                  <wp:posOffset>88265</wp:posOffset>
                </wp:positionH>
                <wp:positionV relativeFrom="paragraph">
                  <wp:posOffset>1624965</wp:posOffset>
                </wp:positionV>
                <wp:extent cx="6687185" cy="1724025"/>
                <wp:effectExtent l="635"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F21B" w14:textId="77777777" w:rsidR="004F31C9" w:rsidRPr="00667D5A" w:rsidRDefault="004F31C9" w:rsidP="007C1364">
                            <w:pPr>
                              <w:rPr>
                                <w:b/>
                                <w:color w:val="FFFFFF"/>
                                <w:sz w:val="36"/>
                                <w:szCs w:val="36"/>
                              </w:rPr>
                            </w:pPr>
                            <w:r>
                              <w:rPr>
                                <w:b/>
                                <w:color w:val="FFFFFF"/>
                                <w:sz w:val="36"/>
                                <w:szCs w:val="36"/>
                              </w:rPr>
                              <w:t>Hazelbrook Public School</w:t>
                            </w:r>
                          </w:p>
                          <w:p w14:paraId="33EBD891" w14:textId="77777777" w:rsidR="004F31C9" w:rsidRPr="00667D5A" w:rsidRDefault="004F31C9"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C92CC" id="_x0000_t202" coordsize="21600,21600" o:spt="202" path="m,l,21600r21600,l216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N5vAjjGUYl2MJFRIJo5mLQ9Hi9V9q8Z7JD&#10;dpFhBa138HR/q41Nh6ZHFxtNyIK3rWt/K54dgON0AsHhqrXZNFw3H5MgWcfrmHgkmq89EuS5d12s&#10;iDcvwsUsf5evVnn408YNSdrwqmLChjkqKyR/1rmDxidNnLSlZcsrC2dT0mq7WbUK7Skou3DfoSBn&#10;bv7zNFwRgMsLSiGU8yZKvAKK7JGCzLxkEcReECY3yTwgCcmL55RuuWD/TgkNGU5m0EdH57fcAve9&#10;5kbTjhuYHS3vMhyfnGhqNbgWlWutobyd1melsOk/lQLafWy0U6wV6SRXM25GQLEy3sjqAbSrJCgL&#10;BAoDDxaNVD8wGmB4ZFh/31HFMGo/CNB/EhJip43bkNkigo06t2zOLVSUAJVhg9G0XJlpQu16xbcN&#10;RJpenJDX8GZq7tT8lNXhpcGAcKQOw8xOoPO983oauctfAAAA//8DAFBLAwQUAAYACAAAACEAwpbW&#10;Ht4AAAALAQAADwAAAGRycy9kb3ducmV2LnhtbEyPy07DMBBF90j8gzVI7KhNaFoa4lQViC2IviR2&#10;bjxNosbjKHab8PdMV7Cbqzm6j3w5ulZcsA+NJw2PEwUCqfS2oUrDdvP+8AwiREPWtJ5Qww8GWBa3&#10;N7nJrB/oCy/rWAk2oZAZDXWMXSZlKGt0Jkx8h8S/o++diSz7StreDGzuWpkoNZPONMQJtenwtcby&#10;tD47DbuP4/d+qj6rN5d2gx+VJLeQWt/fjasXEBHH+AfDtT5Xh4I7HfyZbBAt66cFkxqSNOXjCqjZ&#10;nNcdNKTJfAqyyOX/DcUvAAAA//8DAFBLAQItABQABgAIAAAAIQC2gziS/gAAAOEBAAATAAAAAAAA&#10;AAAAAAAAAAAAAABbQ29udGVudF9UeXBlc10ueG1sUEsBAi0AFAAGAAgAAAAhADj9If/WAAAAlAEA&#10;AAsAAAAAAAAAAAAAAAAALwEAAF9yZWxzLy5yZWxzUEsBAi0AFAAGAAgAAAAhACPP46W0AgAAugUA&#10;AA4AAAAAAAAAAAAAAAAALgIAAGRycy9lMm9Eb2MueG1sUEsBAi0AFAAGAAgAAAAhAMKW1h7eAAAA&#10;CwEAAA8AAAAAAAAAAAAAAAAADgUAAGRycy9kb3ducmV2LnhtbFBLBQYAAAAABAAEAPMAAAAZBgAA&#10;AAA=&#10;" filled="f" stroked="f">
                <v:textbox>
                  <w:txbxContent>
                    <w:p w:rsidR="004F31C9" w:rsidRPr="00667D5A" w:rsidRDefault="004F31C9" w:rsidP="007C1364">
                      <w:pPr>
                        <w:rPr>
                          <w:b/>
                          <w:color w:val="FFFFFF"/>
                          <w:sz w:val="36"/>
                          <w:szCs w:val="36"/>
                        </w:rPr>
                      </w:pPr>
                      <w:r>
                        <w:rPr>
                          <w:b/>
                          <w:color w:val="FFFFFF"/>
                          <w:sz w:val="36"/>
                          <w:szCs w:val="36"/>
                        </w:rPr>
                        <w:t>Hazelbrook Public School</w:t>
                      </w:r>
                    </w:p>
                    <w:p w:rsidR="004F31C9" w:rsidRPr="00667D5A" w:rsidRDefault="004F31C9" w:rsidP="007C1364">
                      <w:pPr>
                        <w:rPr>
                          <w:b/>
                          <w:szCs w:val="26"/>
                        </w:rPr>
                      </w:pPr>
                    </w:p>
                  </w:txbxContent>
                </v:textbox>
              </v:shape>
            </w:pict>
          </mc:Fallback>
        </mc:AlternateContent>
      </w:r>
      <w:r w:rsidRPr="00C75BCA">
        <w:rPr>
          <w:rFonts w:asciiTheme="minorHAnsi" w:hAnsiTheme="minorHAnsi" w:cstheme="minorHAnsi"/>
          <w:noProof/>
          <w:lang w:val="en-AU" w:eastAsia="en-AU" w:bidi="ar-SA"/>
        </w:rPr>
        <w:drawing>
          <wp:anchor distT="0" distB="0" distL="114300" distR="114300" simplePos="0" relativeHeight="251658240" behindDoc="1" locked="0" layoutInCell="1" allowOverlap="1" wp14:anchorId="3A7FCDAE" wp14:editId="540258C9">
            <wp:simplePos x="0" y="0"/>
            <wp:positionH relativeFrom="page">
              <wp:posOffset>0</wp:posOffset>
            </wp:positionH>
            <wp:positionV relativeFrom="page">
              <wp:posOffset>0</wp:posOffset>
            </wp:positionV>
            <wp:extent cx="10692765" cy="7556500"/>
            <wp:effectExtent l="0" t="0" r="0" b="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2765" cy="755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BCA">
        <w:rPr>
          <w:rFonts w:asciiTheme="minorHAnsi" w:hAnsiTheme="minorHAnsi" w:cstheme="minorHAnsi"/>
          <w:noProof/>
          <w:lang w:val="en-AU" w:eastAsia="en-AU" w:bidi="ar-SA"/>
        </w:rPr>
        <w:drawing>
          <wp:anchor distT="0" distB="0" distL="114300" distR="114300" simplePos="0" relativeHeight="251656192" behindDoc="0" locked="0" layoutInCell="1" allowOverlap="1" wp14:anchorId="79150948" wp14:editId="37120F6F">
            <wp:simplePos x="0" y="0"/>
            <wp:positionH relativeFrom="page">
              <wp:posOffset>271145</wp:posOffset>
            </wp:positionH>
            <wp:positionV relativeFrom="page">
              <wp:posOffset>9695180</wp:posOffset>
            </wp:positionV>
            <wp:extent cx="1620520" cy="756285"/>
            <wp:effectExtent l="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C43" w:rsidRPr="00C75BCA">
        <w:rPr>
          <w:rFonts w:asciiTheme="minorHAnsi" w:hAnsiTheme="minorHAnsi" w:cstheme="minorHAnsi"/>
        </w:rPr>
        <w:br w:type="page"/>
      </w:r>
      <w:r w:rsidRPr="00C75BCA">
        <w:rPr>
          <w:rFonts w:asciiTheme="minorHAnsi" w:hAnsiTheme="minorHAnsi" w:cstheme="minorHAnsi"/>
          <w:b/>
          <w:noProof/>
          <w:sz w:val="40"/>
          <w:szCs w:val="40"/>
          <w:lang w:val="en-AU" w:eastAsia="en-AU" w:bidi="ar-SA"/>
        </w:rPr>
        <w:lastRenderedPageBreak/>
        <w:drawing>
          <wp:anchor distT="0" distB="0" distL="114935" distR="114935" simplePos="0" relativeHeight="251659264" behindDoc="0" locked="0" layoutInCell="1" allowOverlap="1" wp14:anchorId="4AE6EDF7" wp14:editId="1843F200">
            <wp:simplePos x="0" y="0"/>
            <wp:positionH relativeFrom="page">
              <wp:posOffset>9525</wp:posOffset>
            </wp:positionH>
            <wp:positionV relativeFrom="page">
              <wp:posOffset>0</wp:posOffset>
            </wp:positionV>
            <wp:extent cx="10692130" cy="6934835"/>
            <wp:effectExtent l="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2130" cy="693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8C" w:rsidRPr="00C75BCA">
        <w:rPr>
          <w:rFonts w:asciiTheme="minorHAnsi" w:hAnsiTheme="minorHAnsi" w:cstheme="minorHAnsi"/>
          <w:b/>
          <w:sz w:val="40"/>
          <w:szCs w:val="40"/>
        </w:rPr>
        <w:t xml:space="preserve"> </w:t>
      </w:r>
    </w:p>
    <w:p w14:paraId="62E4E61F" w14:textId="7C3EA135" w:rsidR="007B3223" w:rsidRPr="00C75BCA" w:rsidRDefault="00EC682F" w:rsidP="003B0D0A">
      <w:pPr>
        <w:rPr>
          <w:rFonts w:asciiTheme="minorHAnsi" w:hAnsiTheme="minorHAnsi" w:cstheme="minorHAnsi"/>
          <w:bCs/>
          <w:color w:val="660066"/>
          <w:sz w:val="40"/>
        </w:rPr>
      </w:pPr>
      <w:r>
        <w:rPr>
          <w:rFonts w:asciiTheme="minorHAnsi" w:hAnsiTheme="minorHAnsi" w:cstheme="minorHAnsi"/>
          <w:bCs/>
          <w:color w:val="660066"/>
          <w:sz w:val="40"/>
        </w:rPr>
        <w:lastRenderedPageBreak/>
        <w:t>Hazelbrook</w:t>
      </w:r>
      <w:r w:rsidR="007B3223" w:rsidRPr="00C75BCA">
        <w:rPr>
          <w:rFonts w:asciiTheme="minorHAnsi" w:hAnsiTheme="minorHAnsi" w:cstheme="minorHAnsi"/>
          <w:bCs/>
          <w:color w:val="660066"/>
          <w:sz w:val="40"/>
        </w:rPr>
        <w:t xml:space="preserve"> School Anti-Bullying Plan</w:t>
      </w:r>
      <w:r w:rsidR="00054633">
        <w:rPr>
          <w:rFonts w:asciiTheme="minorHAnsi" w:hAnsiTheme="minorHAnsi" w:cstheme="minorHAnsi"/>
          <w:bCs/>
          <w:color w:val="660066"/>
          <w:sz w:val="40"/>
        </w:rPr>
        <w:t xml:space="preserve"> 20</w:t>
      </w:r>
      <w:r w:rsidR="006F22AB">
        <w:rPr>
          <w:rFonts w:asciiTheme="minorHAnsi" w:hAnsiTheme="minorHAnsi" w:cstheme="minorHAnsi"/>
          <w:bCs/>
          <w:color w:val="660066"/>
          <w:sz w:val="40"/>
        </w:rPr>
        <w:t>20</w:t>
      </w:r>
    </w:p>
    <w:p w14:paraId="025D302C" w14:textId="77777777" w:rsidR="003B0D0A" w:rsidRPr="00C75BCA" w:rsidRDefault="003B0D0A" w:rsidP="003B0D0A">
      <w:pPr>
        <w:rPr>
          <w:rFonts w:asciiTheme="minorHAnsi" w:hAnsiTheme="minorHAnsi" w:cstheme="minorHAnsi"/>
          <w:bCs/>
          <w:color w:val="262626"/>
          <w:sz w:val="28"/>
        </w:rPr>
      </w:pPr>
      <w:r w:rsidRPr="00C75BCA">
        <w:rPr>
          <w:rFonts w:asciiTheme="minorHAnsi" w:hAnsiTheme="minorHAnsi" w:cstheme="minorHAnsi"/>
          <w:bCs/>
          <w:color w:val="262626"/>
          <w:sz w:val="28"/>
        </w:rPr>
        <w:t xml:space="preserve">This plan outlines the processes for preventing and responding to student bullying in our school and reflects the </w:t>
      </w:r>
      <w:r w:rsidRPr="00C75BCA">
        <w:rPr>
          <w:rFonts w:asciiTheme="minorHAnsi" w:hAnsiTheme="minorHAnsi" w:cstheme="minorHAnsi"/>
          <w:i/>
          <w:color w:val="262626"/>
          <w:sz w:val="28"/>
        </w:rPr>
        <w:t>Bullying: Preventing and Responding to Student Bullying in Schools Policy</w:t>
      </w:r>
      <w:r w:rsidRPr="00C75BCA">
        <w:rPr>
          <w:rFonts w:asciiTheme="minorHAnsi" w:hAnsiTheme="minorHAnsi" w:cstheme="minorHAnsi"/>
          <w:b/>
          <w:color w:val="262626"/>
          <w:sz w:val="28"/>
        </w:rPr>
        <w:t xml:space="preserve"> </w:t>
      </w:r>
      <w:r w:rsidRPr="00C75BCA">
        <w:rPr>
          <w:rFonts w:asciiTheme="minorHAnsi" w:hAnsiTheme="minorHAnsi" w:cstheme="minorHAnsi"/>
          <w:bCs/>
          <w:color w:val="262626"/>
          <w:sz w:val="28"/>
        </w:rPr>
        <w:t xml:space="preserve">of the New South Wales Department of Education and </w:t>
      </w:r>
      <w:r w:rsidR="0037166D" w:rsidRPr="00C75BCA">
        <w:rPr>
          <w:rFonts w:asciiTheme="minorHAnsi" w:hAnsiTheme="minorHAnsi" w:cstheme="minorHAnsi"/>
          <w:bCs/>
          <w:color w:val="262626"/>
          <w:sz w:val="28"/>
        </w:rPr>
        <w:t>Communities</w:t>
      </w:r>
      <w:r w:rsidRPr="00C75BCA">
        <w:rPr>
          <w:rFonts w:asciiTheme="minorHAnsi" w:hAnsiTheme="minorHAnsi" w:cstheme="minorHAnsi"/>
          <w:bCs/>
          <w:color w:val="262626"/>
          <w:sz w:val="28"/>
        </w:rPr>
        <w:t xml:space="preserve">. </w:t>
      </w:r>
    </w:p>
    <w:p w14:paraId="4C0DB398" w14:textId="77777777" w:rsidR="005D7949" w:rsidRPr="00C75BCA" w:rsidRDefault="005D7949" w:rsidP="004D3AB5">
      <w:pPr>
        <w:pStyle w:val="ASRHeading2"/>
        <w:shd w:val="clear" w:color="auto" w:fill="FFFFFF" w:themeFill="background1"/>
        <w:rPr>
          <w:rFonts w:asciiTheme="minorHAnsi" w:hAnsiTheme="minorHAnsi" w:cstheme="minorHAnsi"/>
          <w:b w:val="0"/>
        </w:rPr>
      </w:pPr>
      <w:r w:rsidRPr="00C75BCA">
        <w:rPr>
          <w:rFonts w:asciiTheme="minorHAnsi" w:hAnsiTheme="minorHAnsi" w:cstheme="minorHAnsi"/>
          <w:b w:val="0"/>
          <w:sz w:val="22"/>
          <w:lang w:val="en-AU"/>
        </w:rPr>
        <w:t>The school’s te</w:t>
      </w:r>
      <w:r w:rsidR="002473C2">
        <w:rPr>
          <w:rFonts w:asciiTheme="minorHAnsi" w:hAnsiTheme="minorHAnsi" w:cstheme="minorHAnsi"/>
          <w:b w:val="0"/>
          <w:sz w:val="22"/>
          <w:lang w:val="en-AU"/>
        </w:rPr>
        <w:t>am consists of teaching and non-</w:t>
      </w:r>
      <w:r w:rsidRPr="00C75BCA">
        <w:rPr>
          <w:rFonts w:asciiTheme="minorHAnsi" w:hAnsiTheme="minorHAnsi" w:cstheme="minorHAnsi"/>
          <w:b w:val="0"/>
          <w:sz w:val="22"/>
          <w:lang w:val="en-AU"/>
        </w:rPr>
        <w:t>teaching staff</w:t>
      </w:r>
      <w:r w:rsidR="002473C2">
        <w:rPr>
          <w:rFonts w:asciiTheme="minorHAnsi" w:hAnsiTheme="minorHAnsi" w:cstheme="minorHAnsi"/>
          <w:b w:val="0"/>
          <w:sz w:val="22"/>
          <w:lang w:val="en-AU"/>
        </w:rPr>
        <w:t>, student and parent representation. Initial evaluation and draft changes of current policy</w:t>
      </w:r>
      <w:r w:rsidR="00313001">
        <w:rPr>
          <w:rFonts w:asciiTheme="minorHAnsi" w:hAnsiTheme="minorHAnsi" w:cstheme="minorHAnsi"/>
          <w:b w:val="0"/>
          <w:sz w:val="22"/>
          <w:lang w:val="en-AU"/>
        </w:rPr>
        <w:t xml:space="preserve"> student wellbeing data</w:t>
      </w:r>
      <w:r w:rsidR="002473C2">
        <w:rPr>
          <w:rFonts w:asciiTheme="minorHAnsi" w:hAnsiTheme="minorHAnsi" w:cstheme="minorHAnsi"/>
          <w:b w:val="0"/>
          <w:sz w:val="22"/>
          <w:lang w:val="en-AU"/>
        </w:rPr>
        <w:t xml:space="preserve"> will be undertaken by executive staff. This will be shared with staff and a representative group of parents and students for evaluation and review. Final modifications to the policy will be made as per </w:t>
      </w:r>
      <w:r w:rsidR="00481C46">
        <w:rPr>
          <w:rFonts w:asciiTheme="minorHAnsi" w:hAnsiTheme="minorHAnsi" w:cstheme="minorHAnsi"/>
          <w:b w:val="0"/>
          <w:sz w:val="22"/>
          <w:lang w:val="en-AU"/>
        </w:rPr>
        <w:t xml:space="preserve">evaluation and review by executive staff. The final policy will be distributed to all staff, students and families as well as published on the school website. The policy will be implemented by all staff and further evaluated and reviewed within three years. </w:t>
      </w:r>
    </w:p>
    <w:p w14:paraId="44AF9D1F" w14:textId="77777777" w:rsidR="005D7949" w:rsidRPr="00C75BCA" w:rsidRDefault="005D7949" w:rsidP="00874D0C">
      <w:pPr>
        <w:widowControl w:val="0"/>
        <w:spacing w:before="100"/>
        <w:rPr>
          <w:rFonts w:asciiTheme="minorHAnsi" w:hAnsiTheme="minorHAnsi" w:cstheme="minorHAnsi"/>
          <w:color w:val="660066"/>
          <w:sz w:val="28"/>
          <w:szCs w:val="28"/>
        </w:rPr>
      </w:pPr>
    </w:p>
    <w:p w14:paraId="202B8302" w14:textId="77777777" w:rsidR="00874D0C" w:rsidRPr="00C40889" w:rsidRDefault="00874D0C" w:rsidP="00874D0C">
      <w:pPr>
        <w:widowControl w:val="0"/>
        <w:spacing w:before="100"/>
        <w:rPr>
          <w:rFonts w:asciiTheme="minorHAnsi" w:hAnsiTheme="minorHAnsi" w:cstheme="minorHAnsi"/>
          <w:b/>
          <w:color w:val="CC99FF"/>
          <w:sz w:val="28"/>
          <w:szCs w:val="28"/>
        </w:rPr>
      </w:pPr>
      <w:r w:rsidRPr="00C40889">
        <w:rPr>
          <w:rFonts w:asciiTheme="minorHAnsi" w:hAnsiTheme="minorHAnsi" w:cstheme="minorHAnsi"/>
          <w:b/>
          <w:color w:val="CC99FF"/>
          <w:sz w:val="28"/>
          <w:szCs w:val="28"/>
        </w:rPr>
        <w:t xml:space="preserve">Statement of purpose </w:t>
      </w:r>
    </w:p>
    <w:p w14:paraId="404DA7E9" w14:textId="77777777" w:rsidR="003600F1" w:rsidRPr="00C75BCA" w:rsidRDefault="003600F1" w:rsidP="00034339">
      <w:pPr>
        <w:jc w:val="both"/>
        <w:rPr>
          <w:rFonts w:asciiTheme="minorHAnsi" w:hAnsiTheme="minorHAnsi" w:cstheme="minorHAnsi"/>
        </w:rPr>
      </w:pPr>
      <w:r w:rsidRPr="00C75BCA">
        <w:rPr>
          <w:rFonts w:asciiTheme="minorHAnsi" w:eastAsia="Calibri" w:hAnsiTheme="minorHAnsi" w:cstheme="minorHAnsi"/>
          <w:lang w:val="en-AU" w:bidi="ar-SA"/>
        </w:rPr>
        <w:t>At Hazelbrook Public School we are all respectful, responsible learners.</w:t>
      </w:r>
      <w:r w:rsidRPr="00C75BCA">
        <w:rPr>
          <w:rFonts w:asciiTheme="minorHAnsi" w:eastAsia="Calibri" w:hAnsiTheme="minorHAnsi" w:cstheme="minorHAnsi"/>
          <w:b/>
          <w:lang w:val="en-AU" w:bidi="ar-SA"/>
        </w:rPr>
        <w:t xml:space="preserve"> </w:t>
      </w:r>
      <w:r w:rsidRPr="00C75BCA">
        <w:rPr>
          <w:rFonts w:asciiTheme="minorHAnsi" w:hAnsiTheme="minorHAnsi" w:cstheme="minorHAnsi"/>
        </w:rPr>
        <w:t>Our Anti-Bullying Policy is an integral part</w:t>
      </w:r>
      <w:r w:rsidR="00034339">
        <w:rPr>
          <w:rFonts w:asciiTheme="minorHAnsi" w:hAnsiTheme="minorHAnsi" w:cstheme="minorHAnsi"/>
        </w:rPr>
        <w:t xml:space="preserve"> of the school’s Student Wellbeing</w:t>
      </w:r>
      <w:r w:rsidR="00C61A21" w:rsidRPr="00C75BCA">
        <w:rPr>
          <w:rFonts w:asciiTheme="minorHAnsi" w:hAnsiTheme="minorHAnsi" w:cstheme="minorHAnsi"/>
        </w:rPr>
        <w:t xml:space="preserve"> Policy</w:t>
      </w:r>
      <w:r w:rsidR="00034339">
        <w:rPr>
          <w:rFonts w:asciiTheme="minorHAnsi" w:hAnsiTheme="minorHAnsi" w:cstheme="minorHAnsi"/>
        </w:rPr>
        <w:t>.</w:t>
      </w:r>
    </w:p>
    <w:p w14:paraId="7E2F7AB8" w14:textId="77777777" w:rsidR="0013391C" w:rsidRPr="006750B5" w:rsidRDefault="0013391C" w:rsidP="0013391C">
      <w:pPr>
        <w:spacing w:after="0" w:line="240" w:lineRule="auto"/>
        <w:rPr>
          <w:rFonts w:asciiTheme="minorHAnsi" w:hAnsiTheme="minorHAnsi"/>
          <w:szCs w:val="24"/>
          <w:lang w:val="en-AU" w:eastAsia="en-AU" w:bidi="ar-SA"/>
        </w:rPr>
      </w:pPr>
      <w:r w:rsidRPr="006750B5">
        <w:rPr>
          <w:rFonts w:asciiTheme="minorHAnsi" w:hAnsiTheme="minorHAnsi"/>
          <w:szCs w:val="24"/>
          <w:lang w:val="en-AU" w:eastAsia="en-AU" w:bidi="ar-SA"/>
        </w:rPr>
        <w:t>Students at Hazelbrook Public School attend school to participate in quality education that will help them to become self-directed, lifelong learners who can create a positive future for themselves and the wider community.</w:t>
      </w:r>
    </w:p>
    <w:p w14:paraId="7E83E651" w14:textId="77777777" w:rsidR="0013391C" w:rsidRPr="0013391C" w:rsidRDefault="0013391C" w:rsidP="0013391C">
      <w:pPr>
        <w:spacing w:after="0" w:line="240" w:lineRule="auto"/>
        <w:rPr>
          <w:rFonts w:asciiTheme="minorHAnsi" w:hAnsiTheme="minorHAnsi"/>
          <w:sz w:val="24"/>
          <w:szCs w:val="24"/>
          <w:lang w:val="en-AU" w:eastAsia="en-AU" w:bidi="ar-SA"/>
        </w:rPr>
      </w:pPr>
    </w:p>
    <w:p w14:paraId="2527ACD6" w14:textId="77777777" w:rsidR="0013391C" w:rsidRPr="006750B5" w:rsidRDefault="0013391C" w:rsidP="0013391C">
      <w:pPr>
        <w:spacing w:after="0" w:line="240" w:lineRule="auto"/>
        <w:rPr>
          <w:rFonts w:asciiTheme="minorHAnsi" w:hAnsiTheme="minorHAnsi"/>
          <w:szCs w:val="24"/>
          <w:lang w:val="en-AU" w:eastAsia="en-AU" w:bidi="ar-SA"/>
        </w:rPr>
      </w:pPr>
      <w:r w:rsidRPr="006750B5">
        <w:rPr>
          <w:rFonts w:asciiTheme="minorHAnsi" w:hAnsiTheme="minorHAnsi"/>
          <w:szCs w:val="24"/>
          <w:lang w:val="en-AU" w:eastAsia="en-AU" w:bidi="ar-SA"/>
        </w:rPr>
        <w:t xml:space="preserve">The impact of bullying can be significant. Hazelbrook Public School recognises an obligation, derived from the rights of students, to do what it can to prevent bullying and assist students when their wellbeing is compromised.  </w:t>
      </w:r>
    </w:p>
    <w:p w14:paraId="7E1E4782" w14:textId="77777777" w:rsidR="0013391C" w:rsidRPr="006750B5" w:rsidRDefault="0013391C" w:rsidP="0013391C">
      <w:pPr>
        <w:spacing w:after="0" w:line="240" w:lineRule="auto"/>
        <w:rPr>
          <w:rFonts w:ascii="Times New Roman" w:hAnsi="Times New Roman"/>
          <w:szCs w:val="24"/>
          <w:lang w:val="en-AU" w:eastAsia="en-AU" w:bidi="ar-SA"/>
        </w:rPr>
      </w:pPr>
    </w:p>
    <w:p w14:paraId="6AAA4826" w14:textId="77777777" w:rsidR="0013391C" w:rsidRPr="006750B5" w:rsidRDefault="0013391C" w:rsidP="0013391C">
      <w:pPr>
        <w:spacing w:after="0" w:line="240" w:lineRule="auto"/>
        <w:rPr>
          <w:rFonts w:asciiTheme="minorHAnsi" w:hAnsiTheme="minorHAnsi"/>
          <w:szCs w:val="24"/>
          <w:lang w:val="en-AU" w:eastAsia="en-AU" w:bidi="ar-SA"/>
        </w:rPr>
      </w:pPr>
      <w:r w:rsidRPr="006750B5">
        <w:rPr>
          <w:rFonts w:asciiTheme="minorHAnsi" w:hAnsiTheme="minorHAnsi"/>
          <w:szCs w:val="24"/>
          <w:lang w:val="en-AU" w:eastAsia="en-AU" w:bidi="ar-SA"/>
        </w:rPr>
        <w:t xml:space="preserve">Schools, teachers, parents, and caregivers have a shared responsibility to create a safe and happy environment, free from all forms of bullying. Parents, care </w:t>
      </w:r>
      <w:r w:rsidRPr="006750B5">
        <w:rPr>
          <w:rFonts w:asciiTheme="minorHAnsi" w:hAnsiTheme="minorHAnsi"/>
          <w:szCs w:val="24"/>
          <w:lang w:val="en-AU" w:eastAsia="en-AU" w:bidi="ar-SA"/>
        </w:rPr>
        <w:t xml:space="preserve">givers and families have an important role to play in helping our school deal with bullying by discouraging their children from using bullying behaviour at home or elsewhere. </w:t>
      </w:r>
    </w:p>
    <w:p w14:paraId="219ED8CF" w14:textId="77777777" w:rsidR="0013391C" w:rsidRPr="006750B5" w:rsidRDefault="0013391C" w:rsidP="0013391C">
      <w:pPr>
        <w:spacing w:after="0" w:line="240" w:lineRule="auto"/>
        <w:rPr>
          <w:rFonts w:asciiTheme="minorHAnsi" w:hAnsiTheme="minorHAnsi"/>
          <w:szCs w:val="24"/>
          <w:lang w:val="en-AU" w:eastAsia="en-AU" w:bidi="ar-SA"/>
        </w:rPr>
      </w:pPr>
    </w:p>
    <w:p w14:paraId="65F05277" w14:textId="77777777" w:rsidR="0013391C" w:rsidRPr="006750B5" w:rsidRDefault="0013391C" w:rsidP="0013391C">
      <w:pPr>
        <w:spacing w:after="0" w:line="240" w:lineRule="auto"/>
        <w:rPr>
          <w:rFonts w:asciiTheme="minorHAnsi" w:hAnsiTheme="minorHAnsi"/>
          <w:szCs w:val="24"/>
          <w:lang w:val="en-AU" w:eastAsia="en-AU" w:bidi="ar-SA"/>
        </w:rPr>
      </w:pPr>
      <w:r w:rsidRPr="006750B5">
        <w:rPr>
          <w:rFonts w:asciiTheme="minorHAnsi" w:hAnsiTheme="minorHAnsi"/>
          <w:szCs w:val="24"/>
          <w:lang w:val="en-AU" w:eastAsia="en-AU" w:bidi="ar-SA"/>
        </w:rPr>
        <w:t>Hazelbrook Public School is inclusive of all students - gender, ethnicity</w:t>
      </w:r>
      <w:r w:rsidR="00726481" w:rsidRPr="006750B5">
        <w:rPr>
          <w:rFonts w:asciiTheme="minorHAnsi" w:hAnsiTheme="minorHAnsi"/>
          <w:szCs w:val="24"/>
          <w:lang w:val="en-AU" w:eastAsia="en-AU" w:bidi="ar-SA"/>
        </w:rPr>
        <w:t>, culture</w:t>
      </w:r>
      <w:r w:rsidRPr="006750B5">
        <w:rPr>
          <w:rFonts w:asciiTheme="minorHAnsi" w:hAnsiTheme="minorHAnsi"/>
          <w:szCs w:val="24"/>
          <w:lang w:val="en-AU" w:eastAsia="en-AU" w:bidi="ar-SA"/>
        </w:rPr>
        <w:t xml:space="preserve"> and ability. Students enrolled with a disability are entitled to a safe learning environment which will be supported through the anti-bullying plan and student welfare policies. </w:t>
      </w:r>
    </w:p>
    <w:p w14:paraId="4F989431" w14:textId="77777777" w:rsidR="00054633" w:rsidRDefault="00054633" w:rsidP="00054633">
      <w:pPr>
        <w:pStyle w:val="ASRHeading2"/>
        <w:spacing w:before="0"/>
        <w:rPr>
          <w:rFonts w:asciiTheme="minorHAnsi" w:hAnsiTheme="minorHAnsi" w:cstheme="minorHAnsi"/>
          <w:color w:val="CC99FF"/>
        </w:rPr>
      </w:pPr>
    </w:p>
    <w:p w14:paraId="2B7A0A66" w14:textId="77777777" w:rsidR="00054633" w:rsidRDefault="00054633" w:rsidP="00054633">
      <w:pPr>
        <w:pStyle w:val="ASRHeading2"/>
        <w:spacing w:before="0"/>
        <w:rPr>
          <w:rFonts w:asciiTheme="minorHAnsi" w:hAnsiTheme="minorHAnsi" w:cstheme="minorHAnsi"/>
          <w:color w:val="CC99FF"/>
        </w:rPr>
      </w:pPr>
    </w:p>
    <w:p w14:paraId="03EDA26E" w14:textId="77777777" w:rsidR="00C40889" w:rsidRDefault="00874D0C" w:rsidP="00054633">
      <w:pPr>
        <w:pStyle w:val="ASRHeading2"/>
        <w:spacing w:before="0"/>
        <w:rPr>
          <w:rFonts w:asciiTheme="minorHAnsi" w:hAnsiTheme="minorHAnsi" w:cstheme="minorHAnsi"/>
          <w:color w:val="CC99FF"/>
        </w:rPr>
      </w:pPr>
      <w:r w:rsidRPr="00C40889">
        <w:rPr>
          <w:rFonts w:asciiTheme="minorHAnsi" w:hAnsiTheme="minorHAnsi" w:cstheme="minorHAnsi"/>
          <w:color w:val="CC99FF"/>
        </w:rPr>
        <w:t>Protection</w:t>
      </w:r>
    </w:p>
    <w:p w14:paraId="4E7D125A" w14:textId="77777777" w:rsidR="00054633" w:rsidRPr="00C40889" w:rsidRDefault="00054633" w:rsidP="00054633">
      <w:pPr>
        <w:pStyle w:val="ASRHeading2"/>
        <w:spacing w:before="0"/>
        <w:rPr>
          <w:rFonts w:asciiTheme="minorHAnsi" w:hAnsiTheme="minorHAnsi" w:cstheme="minorHAnsi"/>
          <w:color w:val="CC99FF"/>
        </w:rPr>
      </w:pPr>
    </w:p>
    <w:p w14:paraId="2F35EFF9" w14:textId="77777777" w:rsidR="00C75BCA" w:rsidRPr="00C75BCA" w:rsidRDefault="00162C0B" w:rsidP="00C75BCA">
      <w:pPr>
        <w:rPr>
          <w:rFonts w:asciiTheme="minorHAnsi" w:hAnsiTheme="minorHAnsi" w:cstheme="minorHAnsi"/>
        </w:rPr>
      </w:pPr>
      <w:r>
        <w:rPr>
          <w:rFonts w:asciiTheme="minorHAnsi" w:hAnsiTheme="minorHAnsi" w:cstheme="minorHAnsi"/>
        </w:rPr>
        <w:t xml:space="preserve">At </w:t>
      </w:r>
      <w:r w:rsidR="00C75BCA" w:rsidRPr="00C75BCA">
        <w:rPr>
          <w:rFonts w:asciiTheme="minorHAnsi" w:hAnsiTheme="minorHAnsi" w:cstheme="minorHAnsi"/>
        </w:rPr>
        <w:t>Hazelbrook Public School we support all students, staff and visiting community members through:</w:t>
      </w:r>
    </w:p>
    <w:p w14:paraId="4343DECD" w14:textId="77777777" w:rsid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 xml:space="preserve">not tolerating bullying </w:t>
      </w:r>
      <w:proofErr w:type="spellStart"/>
      <w:r w:rsidRPr="00C75BCA">
        <w:rPr>
          <w:rFonts w:asciiTheme="minorHAnsi" w:hAnsiTheme="minorHAnsi" w:cstheme="minorHAnsi"/>
        </w:rPr>
        <w:t>behaviour</w:t>
      </w:r>
      <w:proofErr w:type="spellEnd"/>
      <w:r w:rsidRPr="00C75BCA">
        <w:rPr>
          <w:rFonts w:asciiTheme="minorHAnsi" w:hAnsiTheme="minorHAnsi" w:cstheme="minorHAnsi"/>
        </w:rPr>
        <w:t xml:space="preserve"> </w:t>
      </w:r>
    </w:p>
    <w:p w14:paraId="1DC732EB" w14:textId="77777777" w:rsidR="0085631F" w:rsidRPr="00C75BCA" w:rsidRDefault="0085631F" w:rsidP="00C75BCA">
      <w:pPr>
        <w:numPr>
          <w:ilvl w:val="0"/>
          <w:numId w:val="35"/>
        </w:numPr>
        <w:spacing w:after="0" w:line="240" w:lineRule="auto"/>
        <w:rPr>
          <w:rFonts w:asciiTheme="minorHAnsi" w:hAnsiTheme="minorHAnsi" w:cstheme="minorHAnsi"/>
        </w:rPr>
      </w:pPr>
      <w:r>
        <w:rPr>
          <w:rFonts w:asciiTheme="minorHAnsi" w:hAnsiTheme="minorHAnsi" w:cstheme="minorHAnsi"/>
        </w:rPr>
        <w:t>developing a shared understanding of bullying behavior that captures all forms of bullying including online bullying</w:t>
      </w:r>
    </w:p>
    <w:p w14:paraId="7DF9300B"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encouraging students to employ strategies taught during bullying awareness programs</w:t>
      </w:r>
      <w:r w:rsidR="0085631F">
        <w:rPr>
          <w:rFonts w:asciiTheme="minorHAnsi" w:hAnsiTheme="minorHAnsi" w:cstheme="minorHAnsi"/>
        </w:rPr>
        <w:t xml:space="preserve"> including PBL </w:t>
      </w:r>
    </w:p>
    <w:p w14:paraId="5BB50B8F"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creating positive classroom environments</w:t>
      </w:r>
    </w:p>
    <w:p w14:paraId="4B8946A3"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providing the opportunity for disclosing acts of bullying- one on one discussion, through the classroom PBL lessons and circle time</w:t>
      </w:r>
    </w:p>
    <w:p w14:paraId="6C67C550"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 xml:space="preserve">consistently rewarding positive </w:t>
      </w:r>
      <w:proofErr w:type="spellStart"/>
      <w:r w:rsidRPr="00C75BCA">
        <w:rPr>
          <w:rFonts w:asciiTheme="minorHAnsi" w:hAnsiTheme="minorHAnsi" w:cstheme="minorHAnsi"/>
        </w:rPr>
        <w:t>behaviour</w:t>
      </w:r>
      <w:proofErr w:type="spellEnd"/>
      <w:r w:rsidRPr="00C75BCA">
        <w:rPr>
          <w:rFonts w:asciiTheme="minorHAnsi" w:hAnsiTheme="minorHAnsi" w:cstheme="minorHAnsi"/>
        </w:rPr>
        <w:t xml:space="preserve"> and effort</w:t>
      </w:r>
    </w:p>
    <w:p w14:paraId="64096FB1"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Classroom-based Personal Development Programs / Social Skills Programs/PBL</w:t>
      </w:r>
    </w:p>
    <w:p w14:paraId="590ECD37"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Child Protection Program</w:t>
      </w:r>
    </w:p>
    <w:p w14:paraId="27E390BF"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Drug Education Program</w:t>
      </w:r>
    </w:p>
    <w:p w14:paraId="6034BA17"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Life Education Program</w:t>
      </w:r>
    </w:p>
    <w:p w14:paraId="61D3E1DD"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K-6 Buddy Links</w:t>
      </w:r>
    </w:p>
    <w:p w14:paraId="188CCF80"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Class Discussions</w:t>
      </w:r>
    </w:p>
    <w:p w14:paraId="6D0130C6" w14:textId="77777777" w:rsidR="00C75BCA" w:rsidRP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Opportunities for leadership and responsibility at all levels</w:t>
      </w:r>
    </w:p>
    <w:p w14:paraId="61B8FC83" w14:textId="77777777" w:rsidR="00C75BCA" w:rsidRDefault="00C75BCA" w:rsidP="00C75BCA">
      <w:pPr>
        <w:numPr>
          <w:ilvl w:val="0"/>
          <w:numId w:val="35"/>
        </w:numPr>
        <w:spacing w:after="0" w:line="240" w:lineRule="auto"/>
        <w:rPr>
          <w:rFonts w:asciiTheme="minorHAnsi" w:hAnsiTheme="minorHAnsi" w:cstheme="minorHAnsi"/>
        </w:rPr>
      </w:pPr>
      <w:r w:rsidRPr="00C75BCA">
        <w:rPr>
          <w:rFonts w:asciiTheme="minorHAnsi" w:hAnsiTheme="minorHAnsi" w:cstheme="minorHAnsi"/>
        </w:rPr>
        <w:t>An active and supportive Learning Support Team, PBL Team and P&amp;C.</w:t>
      </w:r>
    </w:p>
    <w:p w14:paraId="10BC0CAD" w14:textId="77777777" w:rsidR="00EF436B" w:rsidRPr="00C75BCA" w:rsidRDefault="00EF436B" w:rsidP="00780808">
      <w:pPr>
        <w:spacing w:after="0" w:line="240" w:lineRule="auto"/>
        <w:ind w:left="720"/>
        <w:rPr>
          <w:rFonts w:asciiTheme="minorHAnsi" w:hAnsiTheme="minorHAnsi" w:cstheme="minorHAnsi"/>
        </w:rPr>
      </w:pPr>
    </w:p>
    <w:p w14:paraId="193F0F95" w14:textId="77777777" w:rsidR="00135E5C" w:rsidRPr="00C75BCA" w:rsidRDefault="00135E5C" w:rsidP="00C61A21">
      <w:pPr>
        <w:jc w:val="both"/>
        <w:rPr>
          <w:rFonts w:asciiTheme="minorHAnsi" w:hAnsiTheme="minorHAnsi" w:cstheme="minorHAnsi"/>
        </w:rPr>
      </w:pPr>
    </w:p>
    <w:p w14:paraId="23458C97" w14:textId="77777777" w:rsidR="00C61A21" w:rsidRDefault="00780808" w:rsidP="00C61A21">
      <w:pPr>
        <w:jc w:val="both"/>
        <w:rPr>
          <w:rFonts w:asciiTheme="minorHAnsi" w:hAnsiTheme="minorHAnsi" w:cstheme="minorHAnsi"/>
        </w:rPr>
      </w:pPr>
      <w:r>
        <w:rPr>
          <w:rFonts w:asciiTheme="minorHAnsi" w:hAnsiTheme="minorHAnsi" w:cstheme="minorHAnsi"/>
        </w:rPr>
        <w:lastRenderedPageBreak/>
        <w:t xml:space="preserve">Bullying is repeated verbal, physical, social or psychological behavior that is harmful and involves the misuse of power by an individual or a group towards one or more persons. </w:t>
      </w:r>
    </w:p>
    <w:p w14:paraId="3E2F3EF1" w14:textId="77777777" w:rsidR="00780808" w:rsidRDefault="00780808" w:rsidP="00C61A21">
      <w:pPr>
        <w:jc w:val="both"/>
        <w:rPr>
          <w:rFonts w:asciiTheme="minorHAnsi" w:hAnsiTheme="minorHAnsi" w:cstheme="minorHAnsi"/>
        </w:rPr>
      </w:pPr>
      <w:r>
        <w:rPr>
          <w:rFonts w:asciiTheme="minorHAnsi" w:hAnsiTheme="minorHAnsi" w:cstheme="minorHAnsi"/>
        </w:rPr>
        <w:t>Online bullying refers to bullying through information and communication technologies.</w:t>
      </w:r>
    </w:p>
    <w:p w14:paraId="358E8555" w14:textId="77777777" w:rsidR="00780808" w:rsidRPr="00C75BCA" w:rsidRDefault="00780808" w:rsidP="00C61A21">
      <w:pPr>
        <w:jc w:val="both"/>
        <w:rPr>
          <w:rFonts w:asciiTheme="minorHAnsi" w:hAnsiTheme="minorHAnsi" w:cstheme="minorHAnsi"/>
        </w:rPr>
      </w:pPr>
      <w:r>
        <w:rPr>
          <w:rFonts w:asciiTheme="minorHAnsi" w:hAnsiTheme="minorHAnsi" w:cstheme="minorHAnsi"/>
        </w:rPr>
        <w:t xml:space="preserve">Conflicts or fights between equals or single incidents are not defined as bullying by the NSW Department of Education. </w:t>
      </w:r>
    </w:p>
    <w:p w14:paraId="379DE94B" w14:textId="77777777" w:rsidR="00C61A21" w:rsidRPr="00C75BCA" w:rsidRDefault="00C61A21" w:rsidP="00C61A21">
      <w:pPr>
        <w:jc w:val="both"/>
        <w:rPr>
          <w:rFonts w:asciiTheme="minorHAnsi" w:hAnsiTheme="minorHAnsi" w:cstheme="minorHAnsi"/>
        </w:rPr>
      </w:pPr>
      <w:r w:rsidRPr="00C75BCA">
        <w:rPr>
          <w:rFonts w:asciiTheme="minorHAnsi" w:hAnsiTheme="minorHAnsi" w:cstheme="minorHAnsi"/>
        </w:rPr>
        <w:t xml:space="preserve">Bullying </w:t>
      </w:r>
      <w:proofErr w:type="spellStart"/>
      <w:r w:rsidRPr="00C75BCA">
        <w:rPr>
          <w:rFonts w:asciiTheme="minorHAnsi" w:hAnsiTheme="minorHAnsi" w:cstheme="minorHAnsi"/>
        </w:rPr>
        <w:t>behaviours</w:t>
      </w:r>
      <w:proofErr w:type="spellEnd"/>
      <w:r w:rsidRPr="00C75BCA">
        <w:rPr>
          <w:rFonts w:asciiTheme="minorHAnsi" w:hAnsiTheme="minorHAnsi" w:cstheme="minorHAnsi"/>
        </w:rPr>
        <w:t xml:space="preserve"> can include:</w:t>
      </w:r>
    </w:p>
    <w:p w14:paraId="400BACCD" w14:textId="77777777" w:rsidR="00C61A21" w:rsidRPr="00C75BCA" w:rsidRDefault="00780808" w:rsidP="00C61A21">
      <w:pPr>
        <w:numPr>
          <w:ilvl w:val="0"/>
          <w:numId w:val="27"/>
        </w:numPr>
        <w:spacing w:after="0" w:line="240" w:lineRule="auto"/>
        <w:jc w:val="both"/>
        <w:rPr>
          <w:rFonts w:asciiTheme="minorHAnsi" w:hAnsiTheme="minorHAnsi" w:cstheme="minorHAnsi"/>
        </w:rPr>
      </w:pPr>
      <w:r>
        <w:rPr>
          <w:rFonts w:asciiTheme="minorHAnsi" w:hAnsiTheme="minorHAnsi" w:cstheme="minorHAnsi"/>
        </w:rPr>
        <w:t xml:space="preserve">Humiliation, domination, intimidation, victimization and all forms of harassment including that based on sex, race, disability, homosexuality and transgender </w:t>
      </w:r>
    </w:p>
    <w:p w14:paraId="1AF1040D"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interfering with another’s property by stealing, hiding, damaging or destroying it</w:t>
      </w:r>
    </w:p>
    <w:p w14:paraId="2B351674"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 xml:space="preserve">using offensive names, teasing or spreading </w:t>
      </w:r>
      <w:proofErr w:type="spellStart"/>
      <w:r w:rsidRPr="00C75BCA">
        <w:rPr>
          <w:rFonts w:asciiTheme="minorHAnsi" w:hAnsiTheme="minorHAnsi" w:cstheme="minorHAnsi"/>
        </w:rPr>
        <w:t>rumours</w:t>
      </w:r>
      <w:proofErr w:type="spellEnd"/>
      <w:r w:rsidRPr="00C75BCA">
        <w:rPr>
          <w:rFonts w:asciiTheme="minorHAnsi" w:hAnsiTheme="minorHAnsi" w:cstheme="minorHAnsi"/>
        </w:rPr>
        <w:t xml:space="preserve"> about others or their families</w:t>
      </w:r>
    </w:p>
    <w:p w14:paraId="2EAB2EAB"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writing offensive notes or graffiti about others</w:t>
      </w:r>
    </w:p>
    <w:p w14:paraId="782A1761"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making degrading comments about another’s culture, religious or social background</w:t>
      </w:r>
    </w:p>
    <w:p w14:paraId="01CFEC76"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hurtfully excluding others from a group</w:t>
      </w:r>
    </w:p>
    <w:p w14:paraId="20AF2709"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making suggestive comments or other forms of sexual abuse</w:t>
      </w:r>
    </w:p>
    <w:p w14:paraId="7A7958A3" w14:textId="77777777" w:rsidR="00C61A21" w:rsidRPr="00C75BCA" w:rsidRDefault="00C61A21" w:rsidP="00C61A21">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ridiculing another’s appearance</w:t>
      </w:r>
    </w:p>
    <w:p w14:paraId="1C4A6A4A" w14:textId="77777777" w:rsidR="00A961D8" w:rsidRDefault="00C61A21" w:rsidP="003672B7">
      <w:pPr>
        <w:numPr>
          <w:ilvl w:val="0"/>
          <w:numId w:val="27"/>
        </w:numPr>
        <w:spacing w:after="0" w:line="240" w:lineRule="auto"/>
        <w:jc w:val="both"/>
        <w:rPr>
          <w:rFonts w:asciiTheme="minorHAnsi" w:hAnsiTheme="minorHAnsi" w:cstheme="minorHAnsi"/>
        </w:rPr>
      </w:pPr>
      <w:r w:rsidRPr="00C75BCA">
        <w:rPr>
          <w:rFonts w:asciiTheme="minorHAnsi" w:hAnsiTheme="minorHAnsi" w:cstheme="minorHAnsi"/>
        </w:rPr>
        <w:t>forcing others to act against their will</w:t>
      </w:r>
    </w:p>
    <w:p w14:paraId="6DDC6322" w14:textId="77777777" w:rsidR="00C75BCA" w:rsidRPr="00C75BCA" w:rsidRDefault="00C75BCA" w:rsidP="00C75BCA">
      <w:pPr>
        <w:spacing w:after="0" w:line="240" w:lineRule="auto"/>
        <w:ind w:left="720"/>
        <w:jc w:val="both"/>
        <w:rPr>
          <w:rFonts w:asciiTheme="minorHAnsi" w:hAnsiTheme="minorHAnsi" w:cstheme="minorHAnsi"/>
        </w:rPr>
      </w:pPr>
    </w:p>
    <w:p w14:paraId="3AD40FC8" w14:textId="77777777" w:rsidR="00E3554C" w:rsidRDefault="00C61A21" w:rsidP="00E3554C">
      <w:r w:rsidRPr="00C75BCA">
        <w:rPr>
          <w:rFonts w:asciiTheme="minorHAnsi" w:hAnsiTheme="minorHAnsi" w:cstheme="minorHAnsi"/>
        </w:rPr>
        <w:t xml:space="preserve">At Hazelbrook Public School, we are committed to the development of an environment where bullying is not tolerated. </w:t>
      </w:r>
      <w:r w:rsidR="00E3554C">
        <w:t xml:space="preserve">Our PBL program encourages students to ask for help. It shows students how they can ask for help without fear of retribution. </w:t>
      </w:r>
      <w:r w:rsidR="0085631F">
        <w:t xml:space="preserve">Staff will always </w:t>
      </w:r>
      <w:r w:rsidR="00E3554C">
        <w:t xml:space="preserve">follow up and </w:t>
      </w:r>
      <w:proofErr w:type="gramStart"/>
      <w:r w:rsidR="00E3554C">
        <w:t>look into</w:t>
      </w:r>
      <w:proofErr w:type="gramEnd"/>
      <w:r w:rsidR="00E3554C">
        <w:t xml:space="preserve"> </w:t>
      </w:r>
      <w:r w:rsidR="0085631F">
        <w:t xml:space="preserve">reported </w:t>
      </w:r>
      <w:r w:rsidR="00E3554C">
        <w:t>incidents</w:t>
      </w:r>
      <w:r w:rsidR="0085631F">
        <w:t xml:space="preserve"> to ensure that students feel their concerns have</w:t>
      </w:r>
      <w:r w:rsidR="00E3554C">
        <w:t xml:space="preserve"> been heard. </w:t>
      </w:r>
    </w:p>
    <w:p w14:paraId="746E2C04" w14:textId="77777777" w:rsidR="00C61A21" w:rsidRDefault="00C61A21" w:rsidP="00C61A21">
      <w:pPr>
        <w:jc w:val="both"/>
        <w:rPr>
          <w:rFonts w:asciiTheme="minorHAnsi" w:hAnsiTheme="minorHAnsi" w:cstheme="minorHAnsi"/>
        </w:rPr>
      </w:pPr>
    </w:p>
    <w:p w14:paraId="419B96C8" w14:textId="77777777" w:rsidR="0085631F" w:rsidRPr="00C40889" w:rsidRDefault="0085631F" w:rsidP="0085631F">
      <w:pPr>
        <w:pStyle w:val="ASRHeading2"/>
        <w:rPr>
          <w:rFonts w:asciiTheme="minorHAnsi" w:hAnsiTheme="minorHAnsi" w:cstheme="minorHAnsi"/>
          <w:color w:val="CC99FF"/>
        </w:rPr>
      </w:pPr>
      <w:r w:rsidRPr="00C40889">
        <w:rPr>
          <w:rFonts w:asciiTheme="minorHAnsi" w:hAnsiTheme="minorHAnsi" w:cstheme="minorHAnsi"/>
          <w:color w:val="CC99FF"/>
        </w:rPr>
        <w:t>Prevention</w:t>
      </w:r>
    </w:p>
    <w:p w14:paraId="08F43DEB" w14:textId="77777777" w:rsidR="0085631F" w:rsidRPr="00C75BCA" w:rsidRDefault="0085631F" w:rsidP="0085631F">
      <w:pPr>
        <w:pStyle w:val="ASRBodyText"/>
        <w:rPr>
          <w:rFonts w:asciiTheme="minorHAnsi" w:hAnsiTheme="minorHAnsi" w:cstheme="minorHAnsi"/>
          <w:lang w:val="en-AU"/>
        </w:rPr>
      </w:pPr>
      <w:r w:rsidRPr="00C75BCA">
        <w:rPr>
          <w:rFonts w:asciiTheme="minorHAnsi" w:hAnsiTheme="minorHAnsi" w:cstheme="minorHAnsi"/>
          <w:lang w:val="en-AU"/>
        </w:rPr>
        <w:t xml:space="preserve">As a </w:t>
      </w:r>
      <w:r w:rsidRPr="00C75BCA">
        <w:rPr>
          <w:rFonts w:asciiTheme="minorHAnsi" w:hAnsiTheme="minorHAnsi" w:cstheme="minorHAnsi"/>
          <w:i/>
        </w:rPr>
        <w:t xml:space="preserve">Positive </w:t>
      </w:r>
      <w:proofErr w:type="spellStart"/>
      <w:r w:rsidRPr="00C75BCA">
        <w:rPr>
          <w:rFonts w:asciiTheme="minorHAnsi" w:hAnsiTheme="minorHAnsi" w:cstheme="minorHAnsi"/>
          <w:i/>
        </w:rPr>
        <w:t>Behaviour</w:t>
      </w:r>
      <w:proofErr w:type="spellEnd"/>
      <w:r w:rsidRPr="00C75BCA">
        <w:rPr>
          <w:rFonts w:asciiTheme="minorHAnsi" w:hAnsiTheme="minorHAnsi" w:cstheme="minorHAnsi"/>
          <w:i/>
        </w:rPr>
        <w:t xml:space="preserve"> for Learning</w:t>
      </w:r>
      <w:r w:rsidRPr="00C75BCA">
        <w:rPr>
          <w:rFonts w:asciiTheme="minorHAnsi" w:hAnsiTheme="minorHAnsi" w:cstheme="minorHAnsi"/>
        </w:rPr>
        <w:t xml:space="preserve"> [PBL] </w:t>
      </w:r>
      <w:r w:rsidRPr="00C75BCA">
        <w:rPr>
          <w:rFonts w:asciiTheme="minorHAnsi" w:hAnsiTheme="minorHAnsi" w:cstheme="minorHAnsi"/>
          <w:lang w:val="en-AU"/>
        </w:rPr>
        <w:t xml:space="preserve">school we explicitly teach social behaviours and skills as part of learning programs. These include: </w:t>
      </w:r>
    </w:p>
    <w:p w14:paraId="1CF809E2" w14:textId="77777777" w:rsidR="0085631F" w:rsidRPr="00C75BCA" w:rsidRDefault="0085631F" w:rsidP="0085631F">
      <w:pPr>
        <w:pStyle w:val="ASRBodyText"/>
        <w:numPr>
          <w:ilvl w:val="0"/>
          <w:numId w:val="31"/>
        </w:numPr>
        <w:rPr>
          <w:rFonts w:asciiTheme="minorHAnsi" w:hAnsiTheme="minorHAnsi" w:cstheme="minorHAnsi"/>
        </w:rPr>
      </w:pPr>
      <w:r w:rsidRPr="00C75BCA">
        <w:rPr>
          <w:rFonts w:asciiTheme="minorHAnsi" w:hAnsiTheme="minorHAnsi" w:cstheme="minorHAnsi"/>
          <w:i/>
        </w:rPr>
        <w:t>What is respect?</w:t>
      </w:r>
      <w:r w:rsidRPr="00C75BCA">
        <w:rPr>
          <w:rFonts w:asciiTheme="minorHAnsi" w:hAnsiTheme="minorHAnsi" w:cstheme="minorHAnsi"/>
        </w:rPr>
        <w:t xml:space="preserve"> and understanding what respect looks like in various school environments</w:t>
      </w:r>
    </w:p>
    <w:p w14:paraId="729FEEB4" w14:textId="77777777" w:rsidR="0085631F" w:rsidRDefault="0085631F" w:rsidP="0085631F">
      <w:pPr>
        <w:pStyle w:val="ASRBodyText"/>
        <w:numPr>
          <w:ilvl w:val="0"/>
          <w:numId w:val="31"/>
        </w:numPr>
        <w:rPr>
          <w:rFonts w:asciiTheme="minorHAnsi" w:hAnsiTheme="minorHAnsi" w:cstheme="minorHAnsi"/>
        </w:rPr>
      </w:pPr>
      <w:r w:rsidRPr="00C75BCA">
        <w:rPr>
          <w:rFonts w:asciiTheme="minorHAnsi" w:hAnsiTheme="minorHAnsi" w:cstheme="minorHAnsi"/>
          <w:i/>
        </w:rPr>
        <w:t>What is responsibility?</w:t>
      </w:r>
      <w:r w:rsidRPr="00C75BCA">
        <w:rPr>
          <w:rFonts w:asciiTheme="minorHAnsi" w:hAnsiTheme="minorHAnsi" w:cstheme="minorHAnsi"/>
        </w:rPr>
        <w:t xml:space="preserve"> and understanding what </w:t>
      </w:r>
      <w:proofErr w:type="gramStart"/>
      <w:r w:rsidRPr="00C75BCA">
        <w:rPr>
          <w:rFonts w:asciiTheme="minorHAnsi" w:hAnsiTheme="minorHAnsi" w:cstheme="minorHAnsi"/>
        </w:rPr>
        <w:t>is each person’s role</w:t>
      </w:r>
      <w:proofErr w:type="gramEnd"/>
      <w:r w:rsidRPr="00C75BCA">
        <w:rPr>
          <w:rFonts w:asciiTheme="minorHAnsi" w:hAnsiTheme="minorHAnsi" w:cstheme="minorHAnsi"/>
        </w:rPr>
        <w:t xml:space="preserve"> in making a respectful school community</w:t>
      </w:r>
    </w:p>
    <w:p w14:paraId="7C9553CB" w14:textId="77777777" w:rsidR="0085631F" w:rsidRDefault="0085631F" w:rsidP="0085631F">
      <w:pPr>
        <w:pStyle w:val="ASRBodyText"/>
        <w:rPr>
          <w:rFonts w:asciiTheme="minorHAnsi" w:hAnsiTheme="minorHAnsi" w:cstheme="minorHAnsi"/>
        </w:rPr>
      </w:pPr>
      <w:r>
        <w:rPr>
          <w:rFonts w:asciiTheme="minorHAnsi" w:hAnsiTheme="minorHAnsi" w:cstheme="minorHAnsi"/>
        </w:rPr>
        <w:t>To support this basic philosophy our school implements additional learning programs in peer relations through:</w:t>
      </w:r>
    </w:p>
    <w:p w14:paraId="07BC7BE0" w14:textId="77777777" w:rsidR="0085631F" w:rsidRDefault="0085631F" w:rsidP="0085631F">
      <w:pPr>
        <w:pStyle w:val="ASRBodyText"/>
        <w:numPr>
          <w:ilvl w:val="0"/>
          <w:numId w:val="36"/>
        </w:numPr>
        <w:rPr>
          <w:rFonts w:asciiTheme="minorHAnsi" w:hAnsiTheme="minorHAnsi" w:cstheme="minorHAnsi"/>
        </w:rPr>
      </w:pPr>
      <w:r>
        <w:rPr>
          <w:rFonts w:asciiTheme="minorHAnsi" w:hAnsiTheme="minorHAnsi" w:cstheme="minorHAnsi"/>
          <w:i/>
        </w:rPr>
        <w:t xml:space="preserve">Bully No More </w:t>
      </w:r>
      <w:r>
        <w:rPr>
          <w:rFonts w:asciiTheme="minorHAnsi" w:hAnsiTheme="minorHAnsi" w:cstheme="minorHAnsi"/>
        </w:rPr>
        <w:t>program</w:t>
      </w:r>
    </w:p>
    <w:p w14:paraId="64E8EDDB" w14:textId="77777777" w:rsidR="0085631F" w:rsidRDefault="0085631F" w:rsidP="0085631F">
      <w:pPr>
        <w:pStyle w:val="ASRBodyText"/>
        <w:numPr>
          <w:ilvl w:val="0"/>
          <w:numId w:val="36"/>
        </w:numPr>
        <w:rPr>
          <w:rFonts w:asciiTheme="minorHAnsi" w:hAnsiTheme="minorHAnsi" w:cstheme="minorHAnsi"/>
        </w:rPr>
      </w:pPr>
      <w:r>
        <w:rPr>
          <w:rFonts w:asciiTheme="minorHAnsi" w:hAnsiTheme="minorHAnsi" w:cstheme="minorHAnsi"/>
          <w:i/>
        </w:rPr>
        <w:t>Life Education</w:t>
      </w:r>
      <w:r>
        <w:rPr>
          <w:rFonts w:asciiTheme="minorHAnsi" w:hAnsiTheme="minorHAnsi" w:cstheme="minorHAnsi"/>
        </w:rPr>
        <w:t xml:space="preserve"> program</w:t>
      </w:r>
    </w:p>
    <w:p w14:paraId="56F9CE36" w14:textId="77777777" w:rsidR="0085631F" w:rsidRPr="00C40889" w:rsidRDefault="0085631F" w:rsidP="0085631F">
      <w:pPr>
        <w:pStyle w:val="ASRBodyText"/>
        <w:numPr>
          <w:ilvl w:val="0"/>
          <w:numId w:val="36"/>
        </w:numPr>
        <w:rPr>
          <w:rFonts w:asciiTheme="minorHAnsi" w:hAnsiTheme="minorHAnsi" w:cstheme="minorHAnsi"/>
        </w:rPr>
      </w:pPr>
      <w:r>
        <w:rPr>
          <w:rFonts w:asciiTheme="minorHAnsi" w:hAnsiTheme="minorHAnsi" w:cstheme="minorHAnsi"/>
          <w:i/>
        </w:rPr>
        <w:t xml:space="preserve">Jo Solo </w:t>
      </w:r>
      <w:r>
        <w:rPr>
          <w:rFonts w:asciiTheme="minorHAnsi" w:hAnsiTheme="minorHAnsi" w:cstheme="minorHAnsi"/>
        </w:rPr>
        <w:t>program</w:t>
      </w:r>
    </w:p>
    <w:p w14:paraId="4868DDC9" w14:textId="77777777" w:rsidR="0085631F" w:rsidRDefault="0085631F" w:rsidP="00C61A21">
      <w:pPr>
        <w:jc w:val="both"/>
        <w:rPr>
          <w:rFonts w:asciiTheme="minorHAnsi" w:hAnsiTheme="minorHAnsi" w:cstheme="minorHAnsi"/>
        </w:rPr>
      </w:pPr>
    </w:p>
    <w:p w14:paraId="7A113EA2" w14:textId="77777777" w:rsidR="00C61A21" w:rsidRPr="00C75BCA" w:rsidRDefault="00C61A21" w:rsidP="00C61A21">
      <w:pPr>
        <w:jc w:val="both"/>
        <w:rPr>
          <w:rFonts w:asciiTheme="minorHAnsi" w:hAnsiTheme="minorHAnsi" w:cstheme="minorHAnsi"/>
        </w:rPr>
      </w:pPr>
      <w:r w:rsidRPr="00C75BCA">
        <w:rPr>
          <w:rFonts w:asciiTheme="minorHAnsi" w:hAnsiTheme="minorHAnsi" w:cstheme="minorHAnsi"/>
        </w:rPr>
        <w:t xml:space="preserve">This requires </w:t>
      </w:r>
      <w:r w:rsidRPr="00C75BCA">
        <w:rPr>
          <w:rFonts w:asciiTheme="minorHAnsi" w:hAnsiTheme="minorHAnsi" w:cstheme="minorHAnsi"/>
          <w:b/>
        </w:rPr>
        <w:t>staff</w:t>
      </w:r>
      <w:r w:rsidRPr="00C75BCA">
        <w:rPr>
          <w:rFonts w:asciiTheme="minorHAnsi" w:hAnsiTheme="minorHAnsi" w:cstheme="minorHAnsi"/>
        </w:rPr>
        <w:t xml:space="preserve"> to:</w:t>
      </w:r>
    </w:p>
    <w:p w14:paraId="029CCC29"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implement the spirit of the school’s Student Wel</w:t>
      </w:r>
      <w:r w:rsidR="0085631F">
        <w:rPr>
          <w:rFonts w:asciiTheme="minorHAnsi" w:hAnsiTheme="minorHAnsi" w:cstheme="minorHAnsi"/>
        </w:rPr>
        <w:t xml:space="preserve">lbeing </w:t>
      </w:r>
      <w:r w:rsidRPr="00C75BCA">
        <w:rPr>
          <w:rFonts w:asciiTheme="minorHAnsi" w:hAnsiTheme="minorHAnsi" w:cstheme="minorHAnsi"/>
        </w:rPr>
        <w:t xml:space="preserve">Policy and the school’s </w:t>
      </w:r>
      <w:r w:rsidRPr="00C75BCA">
        <w:rPr>
          <w:rFonts w:asciiTheme="minorHAnsi" w:hAnsiTheme="minorHAnsi" w:cstheme="minorHAnsi"/>
          <w:i/>
        </w:rPr>
        <w:t xml:space="preserve">Positive </w:t>
      </w:r>
      <w:proofErr w:type="spellStart"/>
      <w:r w:rsidRPr="00C75BCA">
        <w:rPr>
          <w:rFonts w:asciiTheme="minorHAnsi" w:hAnsiTheme="minorHAnsi" w:cstheme="minorHAnsi"/>
          <w:i/>
        </w:rPr>
        <w:t>Behaviour</w:t>
      </w:r>
      <w:proofErr w:type="spellEnd"/>
      <w:r w:rsidRPr="00C75BCA">
        <w:rPr>
          <w:rFonts w:asciiTheme="minorHAnsi" w:hAnsiTheme="minorHAnsi" w:cstheme="minorHAnsi"/>
          <w:i/>
        </w:rPr>
        <w:t xml:space="preserve"> for Learning</w:t>
      </w:r>
      <w:r w:rsidRPr="00C75BCA">
        <w:rPr>
          <w:rFonts w:asciiTheme="minorHAnsi" w:hAnsiTheme="minorHAnsi" w:cstheme="minorHAnsi"/>
        </w:rPr>
        <w:t xml:space="preserve"> [</w:t>
      </w:r>
      <w:r w:rsidRPr="00C75BCA">
        <w:rPr>
          <w:rFonts w:asciiTheme="minorHAnsi" w:hAnsiTheme="minorHAnsi" w:cstheme="minorHAnsi"/>
          <w:i/>
        </w:rPr>
        <w:t>PBL</w:t>
      </w:r>
      <w:r w:rsidRPr="00C75BCA">
        <w:rPr>
          <w:rFonts w:asciiTheme="minorHAnsi" w:hAnsiTheme="minorHAnsi" w:cstheme="minorHAnsi"/>
        </w:rPr>
        <w:t>] processes</w:t>
      </w:r>
    </w:p>
    <w:p w14:paraId="5450E562"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 xml:space="preserve">be </w:t>
      </w:r>
      <w:r w:rsidR="0085631F">
        <w:rPr>
          <w:rFonts w:asciiTheme="minorHAnsi" w:hAnsiTheme="minorHAnsi" w:cstheme="minorHAnsi"/>
        </w:rPr>
        <w:t xml:space="preserve">positive </w:t>
      </w:r>
      <w:r w:rsidRPr="00C75BCA">
        <w:rPr>
          <w:rFonts w:asciiTheme="minorHAnsi" w:hAnsiTheme="minorHAnsi" w:cstheme="minorHAnsi"/>
        </w:rPr>
        <w:t xml:space="preserve">role models </w:t>
      </w:r>
      <w:proofErr w:type="gramStart"/>
      <w:r w:rsidRPr="00C75BCA">
        <w:rPr>
          <w:rFonts w:asciiTheme="minorHAnsi" w:hAnsiTheme="minorHAnsi" w:cstheme="minorHAnsi"/>
        </w:rPr>
        <w:t>at all times</w:t>
      </w:r>
      <w:proofErr w:type="gramEnd"/>
    </w:p>
    <w:p w14:paraId="3E7CCC0D" w14:textId="77777777" w:rsidR="00C61A21" w:rsidRPr="00EF436B" w:rsidRDefault="00C61A21" w:rsidP="00C61A21">
      <w:pPr>
        <w:numPr>
          <w:ilvl w:val="0"/>
          <w:numId w:val="28"/>
        </w:numPr>
        <w:spacing w:after="0" w:line="240" w:lineRule="auto"/>
        <w:jc w:val="both"/>
        <w:rPr>
          <w:rFonts w:asciiTheme="minorHAnsi" w:hAnsiTheme="minorHAnsi" w:cstheme="minorHAnsi"/>
        </w:rPr>
      </w:pPr>
      <w:proofErr w:type="spellStart"/>
      <w:r w:rsidRPr="00EF436B">
        <w:rPr>
          <w:rFonts w:asciiTheme="minorHAnsi" w:hAnsiTheme="minorHAnsi" w:cstheme="minorHAnsi"/>
        </w:rPr>
        <w:t>m</w:t>
      </w:r>
      <w:r w:rsidR="00EF436B" w:rsidRPr="00EF436B">
        <w:rPr>
          <w:rFonts w:asciiTheme="minorHAnsi" w:hAnsiTheme="minorHAnsi" w:cstheme="minorHAnsi"/>
        </w:rPr>
        <w:t>ax</w:t>
      </w:r>
      <w:r w:rsidRPr="00EF436B">
        <w:rPr>
          <w:rFonts w:asciiTheme="minorHAnsi" w:hAnsiTheme="minorHAnsi" w:cstheme="minorHAnsi"/>
        </w:rPr>
        <w:t>imise</w:t>
      </w:r>
      <w:proofErr w:type="spellEnd"/>
      <w:r w:rsidRPr="00EF436B">
        <w:rPr>
          <w:rFonts w:asciiTheme="minorHAnsi" w:hAnsiTheme="minorHAnsi" w:cstheme="minorHAnsi"/>
        </w:rPr>
        <w:t xml:space="preserve"> </w:t>
      </w:r>
      <w:r w:rsidR="00EF436B" w:rsidRPr="00EF436B">
        <w:rPr>
          <w:rFonts w:asciiTheme="minorHAnsi" w:hAnsiTheme="minorHAnsi" w:cstheme="minorHAnsi"/>
        </w:rPr>
        <w:t xml:space="preserve">a safe learning and </w:t>
      </w:r>
      <w:r w:rsidRPr="00EF436B">
        <w:rPr>
          <w:rFonts w:asciiTheme="minorHAnsi" w:hAnsiTheme="minorHAnsi" w:cstheme="minorHAnsi"/>
        </w:rPr>
        <w:t xml:space="preserve">playground </w:t>
      </w:r>
      <w:r w:rsidR="00EF436B" w:rsidRPr="00EF436B">
        <w:rPr>
          <w:rFonts w:asciiTheme="minorHAnsi" w:hAnsiTheme="minorHAnsi" w:cstheme="minorHAnsi"/>
        </w:rPr>
        <w:t>environment with</w:t>
      </w:r>
      <w:r w:rsidRPr="00EF436B">
        <w:rPr>
          <w:rFonts w:asciiTheme="minorHAnsi" w:hAnsiTheme="minorHAnsi" w:cstheme="minorHAnsi"/>
        </w:rPr>
        <w:t xml:space="preserve"> active supervision </w:t>
      </w:r>
      <w:r w:rsidR="00EF436B" w:rsidRPr="00EF436B">
        <w:rPr>
          <w:rFonts w:asciiTheme="minorHAnsi" w:hAnsiTheme="minorHAnsi" w:cstheme="minorHAnsi"/>
        </w:rPr>
        <w:t xml:space="preserve">when on </w:t>
      </w:r>
      <w:r w:rsidRPr="00EF436B">
        <w:rPr>
          <w:rFonts w:asciiTheme="minorHAnsi" w:hAnsiTheme="minorHAnsi" w:cstheme="minorHAnsi"/>
        </w:rPr>
        <w:t>duty</w:t>
      </w:r>
      <w:r w:rsidR="00EF436B" w:rsidRPr="00EF436B">
        <w:rPr>
          <w:rFonts w:asciiTheme="minorHAnsi" w:hAnsiTheme="minorHAnsi" w:cstheme="minorHAnsi"/>
        </w:rPr>
        <w:t xml:space="preserve"> and by </w:t>
      </w:r>
      <w:r w:rsidR="00EF436B">
        <w:rPr>
          <w:rFonts w:asciiTheme="minorHAnsi" w:hAnsiTheme="minorHAnsi" w:cstheme="minorHAnsi"/>
        </w:rPr>
        <w:t xml:space="preserve">being </w:t>
      </w:r>
      <w:r w:rsidRPr="00EF436B">
        <w:rPr>
          <w:rFonts w:asciiTheme="minorHAnsi" w:hAnsiTheme="minorHAnsi" w:cstheme="minorHAnsi"/>
        </w:rPr>
        <w:t>at assemblies and classrooms promptly</w:t>
      </w:r>
    </w:p>
    <w:p w14:paraId="54ACEB55"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 xml:space="preserve">report suspected incidents to the appropriate staff member who will follow the designated procedures as per Playground and Classroom </w:t>
      </w:r>
      <w:proofErr w:type="spellStart"/>
      <w:r w:rsidRPr="00C75BCA">
        <w:rPr>
          <w:rFonts w:asciiTheme="minorHAnsi" w:hAnsiTheme="minorHAnsi" w:cstheme="minorHAnsi"/>
        </w:rPr>
        <w:t>Behaviour</w:t>
      </w:r>
      <w:proofErr w:type="spellEnd"/>
      <w:r w:rsidRPr="00C75BCA">
        <w:rPr>
          <w:rFonts w:asciiTheme="minorHAnsi" w:hAnsiTheme="minorHAnsi" w:cstheme="minorHAnsi"/>
        </w:rPr>
        <w:t xml:space="preserve"> Referral Flowchart</w:t>
      </w:r>
    </w:p>
    <w:p w14:paraId="08CD0934" w14:textId="09BB5A74"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provide students with the necessary strategies for dealing with bullying through a planned series of classroom lessons in the Anti-Bullying Program</w:t>
      </w:r>
      <w:r w:rsidR="0085631F">
        <w:rPr>
          <w:rFonts w:asciiTheme="minorHAnsi" w:hAnsiTheme="minorHAnsi" w:cstheme="minorHAnsi"/>
        </w:rPr>
        <w:t xml:space="preserve"> as per PBL</w:t>
      </w:r>
    </w:p>
    <w:p w14:paraId="3CE6C3E4"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implement planned social skills programs for the relevant stage(s) through the implementation of Physical Education/Health/Personal Development syllabus</w:t>
      </w:r>
    </w:p>
    <w:p w14:paraId="7BF5DDE9"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lastRenderedPageBreak/>
        <w:t xml:space="preserve">develop individual </w:t>
      </w:r>
      <w:proofErr w:type="spellStart"/>
      <w:r w:rsidRPr="00C75BCA">
        <w:rPr>
          <w:rFonts w:asciiTheme="minorHAnsi" w:hAnsiTheme="minorHAnsi" w:cstheme="minorHAnsi"/>
        </w:rPr>
        <w:t>behaviour</w:t>
      </w:r>
      <w:proofErr w:type="spellEnd"/>
      <w:r w:rsidRPr="00C75BCA">
        <w:rPr>
          <w:rFonts w:asciiTheme="minorHAnsi" w:hAnsiTheme="minorHAnsi" w:cstheme="minorHAnsi"/>
        </w:rPr>
        <w:t xml:space="preserve"> modification programs and risk assessments </w:t>
      </w:r>
      <w:r w:rsidR="0085631F">
        <w:rPr>
          <w:rFonts w:asciiTheme="minorHAnsi" w:hAnsiTheme="minorHAnsi" w:cstheme="minorHAnsi"/>
        </w:rPr>
        <w:t>with the learning and support team</w:t>
      </w:r>
    </w:p>
    <w:p w14:paraId="224F3CEA"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be observant of signs of distress or suspected incidents of bullying</w:t>
      </w:r>
    </w:p>
    <w:p w14:paraId="54E0ADDB"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take steps to help the recipient of bullying and remove sources of distress without placing the recipient at further risk</w:t>
      </w:r>
    </w:p>
    <w:p w14:paraId="4A7A8406"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 xml:space="preserve">work co-operatively with </w:t>
      </w:r>
      <w:r w:rsidR="0085631F">
        <w:rPr>
          <w:rFonts w:asciiTheme="minorHAnsi" w:hAnsiTheme="minorHAnsi" w:cstheme="minorHAnsi"/>
        </w:rPr>
        <w:t xml:space="preserve">families </w:t>
      </w:r>
      <w:r w:rsidRPr="00C75BCA">
        <w:rPr>
          <w:rFonts w:asciiTheme="minorHAnsi" w:hAnsiTheme="minorHAnsi" w:cstheme="minorHAnsi"/>
        </w:rPr>
        <w:t xml:space="preserve">and the whole school community </w:t>
      </w:r>
    </w:p>
    <w:p w14:paraId="5927AF5F" w14:textId="77777777" w:rsidR="00C61A21" w:rsidRPr="00C75BCA" w:rsidRDefault="00C61A21" w:rsidP="00C61A21">
      <w:pPr>
        <w:jc w:val="both"/>
        <w:rPr>
          <w:rFonts w:asciiTheme="minorHAnsi" w:hAnsiTheme="minorHAnsi" w:cstheme="minorHAnsi"/>
        </w:rPr>
      </w:pPr>
    </w:p>
    <w:p w14:paraId="627FBD81" w14:textId="77777777" w:rsidR="00C61A21" w:rsidRPr="00C75BCA" w:rsidRDefault="00C61A21" w:rsidP="00C61A21">
      <w:pPr>
        <w:jc w:val="both"/>
        <w:rPr>
          <w:rFonts w:asciiTheme="minorHAnsi" w:hAnsiTheme="minorHAnsi" w:cstheme="minorHAnsi"/>
        </w:rPr>
      </w:pPr>
      <w:r w:rsidRPr="00C75BCA">
        <w:rPr>
          <w:rFonts w:asciiTheme="minorHAnsi" w:hAnsiTheme="minorHAnsi" w:cstheme="minorHAnsi"/>
        </w:rPr>
        <w:t xml:space="preserve">This requires </w:t>
      </w:r>
      <w:r w:rsidRPr="00C75BCA">
        <w:rPr>
          <w:rFonts w:asciiTheme="minorHAnsi" w:hAnsiTheme="minorHAnsi" w:cstheme="minorHAnsi"/>
          <w:b/>
        </w:rPr>
        <w:t>students</w:t>
      </w:r>
      <w:r w:rsidRPr="00C75BCA">
        <w:rPr>
          <w:rFonts w:asciiTheme="minorHAnsi" w:hAnsiTheme="minorHAnsi" w:cstheme="minorHAnsi"/>
        </w:rPr>
        <w:t xml:space="preserve"> to:</w:t>
      </w:r>
    </w:p>
    <w:p w14:paraId="5995F094"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understand the spirit and content of the school’s Student Wel</w:t>
      </w:r>
      <w:r w:rsidR="0085631F">
        <w:rPr>
          <w:rFonts w:asciiTheme="minorHAnsi" w:hAnsiTheme="minorHAnsi" w:cstheme="minorHAnsi"/>
        </w:rPr>
        <w:t>lbeing</w:t>
      </w:r>
      <w:r w:rsidRPr="00C75BCA">
        <w:rPr>
          <w:rFonts w:asciiTheme="minorHAnsi" w:hAnsiTheme="minorHAnsi" w:cstheme="minorHAnsi"/>
        </w:rPr>
        <w:t xml:space="preserve"> Policy and the school’s </w:t>
      </w:r>
      <w:r w:rsidRPr="00C75BCA">
        <w:rPr>
          <w:rFonts w:asciiTheme="minorHAnsi" w:hAnsiTheme="minorHAnsi" w:cstheme="minorHAnsi"/>
          <w:i/>
        </w:rPr>
        <w:t xml:space="preserve">Positive </w:t>
      </w:r>
      <w:proofErr w:type="spellStart"/>
      <w:r w:rsidRPr="00C75BCA">
        <w:rPr>
          <w:rFonts w:asciiTheme="minorHAnsi" w:hAnsiTheme="minorHAnsi" w:cstheme="minorHAnsi"/>
          <w:i/>
        </w:rPr>
        <w:t>Behaviour</w:t>
      </w:r>
      <w:proofErr w:type="spellEnd"/>
      <w:r w:rsidRPr="00C75BCA">
        <w:rPr>
          <w:rFonts w:asciiTheme="minorHAnsi" w:hAnsiTheme="minorHAnsi" w:cstheme="minorHAnsi"/>
          <w:i/>
        </w:rPr>
        <w:t xml:space="preserve"> for Learning</w:t>
      </w:r>
      <w:r w:rsidRPr="00C75BCA">
        <w:rPr>
          <w:rFonts w:asciiTheme="minorHAnsi" w:hAnsiTheme="minorHAnsi" w:cstheme="minorHAnsi"/>
        </w:rPr>
        <w:t xml:space="preserve"> [PBL] processes</w:t>
      </w:r>
    </w:p>
    <w:p w14:paraId="683B3B20"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participate in the strategies for dealing with bullying taught through the lessons in the Anti-Bullying Program</w:t>
      </w:r>
    </w:p>
    <w:p w14:paraId="435820E7"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 xml:space="preserve">participate in the planned social skills programs for the relevant stage(s) </w:t>
      </w:r>
    </w:p>
    <w:p w14:paraId="26F31570"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implement the stra</w:t>
      </w:r>
      <w:r w:rsidR="00162C0B">
        <w:rPr>
          <w:rFonts w:asciiTheme="minorHAnsi" w:hAnsiTheme="minorHAnsi" w:cstheme="minorHAnsi"/>
        </w:rPr>
        <w:t xml:space="preserve">tegies learnt through behavior </w:t>
      </w:r>
      <w:r w:rsidRPr="00C75BCA">
        <w:rPr>
          <w:rFonts w:asciiTheme="minorHAnsi" w:hAnsiTheme="minorHAnsi" w:cstheme="minorHAnsi"/>
        </w:rPr>
        <w:t>modification programs</w:t>
      </w:r>
    </w:p>
    <w:p w14:paraId="568A2328"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 xml:space="preserve">take responsibility for their own actions </w:t>
      </w:r>
    </w:p>
    <w:p w14:paraId="0C739B96"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refuse to be involved in any bullying situation</w:t>
      </w:r>
    </w:p>
    <w:p w14:paraId="4A248C1A" w14:textId="77777777" w:rsidR="00C61A21" w:rsidRPr="00C75BCA" w:rsidRDefault="00C61A21" w:rsidP="00C61A21">
      <w:pPr>
        <w:numPr>
          <w:ilvl w:val="0"/>
          <w:numId w:val="29"/>
        </w:numPr>
        <w:spacing w:after="0" w:line="240" w:lineRule="auto"/>
        <w:jc w:val="both"/>
        <w:rPr>
          <w:rFonts w:asciiTheme="minorHAnsi" w:hAnsiTheme="minorHAnsi" w:cstheme="minorHAnsi"/>
        </w:rPr>
      </w:pPr>
      <w:proofErr w:type="spellStart"/>
      <w:r w:rsidRPr="00C75BCA">
        <w:rPr>
          <w:rFonts w:asciiTheme="minorHAnsi" w:hAnsiTheme="minorHAnsi" w:cstheme="minorHAnsi"/>
        </w:rPr>
        <w:t>recognise</w:t>
      </w:r>
      <w:proofErr w:type="spellEnd"/>
      <w:r w:rsidRPr="00C75BCA">
        <w:rPr>
          <w:rFonts w:asciiTheme="minorHAnsi" w:hAnsiTheme="minorHAnsi" w:cstheme="minorHAnsi"/>
        </w:rPr>
        <w:t xml:space="preserve"> that keeping silent about a bullying situation provides support and protection for the student who displayed the bullying </w:t>
      </w:r>
      <w:proofErr w:type="spellStart"/>
      <w:r w:rsidRPr="00C75BCA">
        <w:rPr>
          <w:rFonts w:asciiTheme="minorHAnsi" w:hAnsiTheme="minorHAnsi" w:cstheme="minorHAnsi"/>
        </w:rPr>
        <w:t>behaviour</w:t>
      </w:r>
      <w:proofErr w:type="spellEnd"/>
    </w:p>
    <w:p w14:paraId="771FADA4" w14:textId="77777777" w:rsidR="00C61A21" w:rsidRPr="00C75BCA" w:rsidRDefault="00C61A21" w:rsidP="00C61A21">
      <w:pPr>
        <w:numPr>
          <w:ilvl w:val="0"/>
          <w:numId w:val="29"/>
        </w:numPr>
        <w:spacing w:after="0" w:line="240" w:lineRule="auto"/>
        <w:jc w:val="both"/>
        <w:rPr>
          <w:rFonts w:asciiTheme="minorHAnsi" w:hAnsiTheme="minorHAnsi" w:cstheme="minorHAnsi"/>
        </w:rPr>
      </w:pPr>
      <w:r w:rsidRPr="00C75BCA">
        <w:rPr>
          <w:rFonts w:asciiTheme="minorHAnsi" w:hAnsiTheme="minorHAnsi" w:cstheme="minorHAnsi"/>
        </w:rPr>
        <w:t xml:space="preserve">report the incident or suspected incident to a teacher </w:t>
      </w:r>
    </w:p>
    <w:p w14:paraId="15555182" w14:textId="77777777" w:rsidR="00C75BCA" w:rsidRDefault="00C75BCA" w:rsidP="00C61A21">
      <w:pPr>
        <w:jc w:val="both"/>
        <w:rPr>
          <w:rFonts w:asciiTheme="minorHAnsi" w:hAnsiTheme="minorHAnsi" w:cstheme="minorHAnsi"/>
        </w:rPr>
      </w:pPr>
    </w:p>
    <w:p w14:paraId="0524B57B" w14:textId="77777777" w:rsidR="00C61A21" w:rsidRPr="00C75BCA" w:rsidRDefault="00C61A21" w:rsidP="00C61A21">
      <w:pPr>
        <w:jc w:val="both"/>
        <w:rPr>
          <w:rFonts w:asciiTheme="minorHAnsi" w:hAnsiTheme="minorHAnsi" w:cstheme="minorHAnsi"/>
        </w:rPr>
      </w:pPr>
      <w:r w:rsidRPr="00C75BCA">
        <w:rPr>
          <w:rFonts w:asciiTheme="minorHAnsi" w:hAnsiTheme="minorHAnsi" w:cstheme="minorHAnsi"/>
        </w:rPr>
        <w:t xml:space="preserve">This requires </w:t>
      </w:r>
      <w:r w:rsidR="0085631F">
        <w:rPr>
          <w:rFonts w:asciiTheme="minorHAnsi" w:hAnsiTheme="minorHAnsi" w:cstheme="minorHAnsi"/>
          <w:b/>
        </w:rPr>
        <w:t>families</w:t>
      </w:r>
      <w:r w:rsidRPr="00C75BCA">
        <w:rPr>
          <w:rFonts w:asciiTheme="minorHAnsi" w:hAnsiTheme="minorHAnsi" w:cstheme="minorHAnsi"/>
        </w:rPr>
        <w:t xml:space="preserve"> to:</w:t>
      </w:r>
    </w:p>
    <w:p w14:paraId="6C52ED92" w14:textId="77777777" w:rsidR="00C61A21" w:rsidRPr="00C75BCA" w:rsidRDefault="00C61A21" w:rsidP="00C61A21">
      <w:pPr>
        <w:numPr>
          <w:ilvl w:val="0"/>
          <w:numId w:val="28"/>
        </w:numPr>
        <w:spacing w:after="0" w:line="240" w:lineRule="auto"/>
        <w:jc w:val="both"/>
        <w:rPr>
          <w:rFonts w:asciiTheme="minorHAnsi" w:hAnsiTheme="minorHAnsi" w:cstheme="minorHAnsi"/>
        </w:rPr>
      </w:pPr>
      <w:r w:rsidRPr="00C75BCA">
        <w:rPr>
          <w:rFonts w:asciiTheme="minorHAnsi" w:hAnsiTheme="minorHAnsi" w:cstheme="minorHAnsi"/>
        </w:rPr>
        <w:t>understand and support the spirit of the school’s Student We</w:t>
      </w:r>
      <w:r w:rsidR="0085631F">
        <w:rPr>
          <w:rFonts w:asciiTheme="minorHAnsi" w:hAnsiTheme="minorHAnsi" w:cstheme="minorHAnsi"/>
        </w:rPr>
        <w:t>llbeing</w:t>
      </w:r>
      <w:r w:rsidRPr="00C75BCA">
        <w:rPr>
          <w:rFonts w:asciiTheme="minorHAnsi" w:hAnsiTheme="minorHAnsi" w:cstheme="minorHAnsi"/>
        </w:rPr>
        <w:t xml:space="preserve"> Policy and the school’s </w:t>
      </w:r>
      <w:r w:rsidRPr="00C75BCA">
        <w:rPr>
          <w:rFonts w:asciiTheme="minorHAnsi" w:hAnsiTheme="minorHAnsi" w:cstheme="minorHAnsi"/>
          <w:i/>
        </w:rPr>
        <w:t xml:space="preserve">Positive </w:t>
      </w:r>
      <w:proofErr w:type="spellStart"/>
      <w:r w:rsidRPr="00C75BCA">
        <w:rPr>
          <w:rFonts w:asciiTheme="minorHAnsi" w:hAnsiTheme="minorHAnsi" w:cstheme="minorHAnsi"/>
          <w:i/>
        </w:rPr>
        <w:t>Behaviour</w:t>
      </w:r>
      <w:proofErr w:type="spellEnd"/>
      <w:r w:rsidRPr="00C75BCA">
        <w:rPr>
          <w:rFonts w:asciiTheme="minorHAnsi" w:hAnsiTheme="minorHAnsi" w:cstheme="minorHAnsi"/>
          <w:i/>
        </w:rPr>
        <w:t xml:space="preserve"> for Learning</w:t>
      </w:r>
      <w:r w:rsidRPr="00C75BCA">
        <w:rPr>
          <w:rFonts w:asciiTheme="minorHAnsi" w:hAnsiTheme="minorHAnsi" w:cstheme="minorHAnsi"/>
        </w:rPr>
        <w:t xml:space="preserve"> [</w:t>
      </w:r>
      <w:r w:rsidRPr="00C75BCA">
        <w:rPr>
          <w:rFonts w:asciiTheme="minorHAnsi" w:hAnsiTheme="minorHAnsi" w:cstheme="minorHAnsi"/>
          <w:i/>
        </w:rPr>
        <w:t>PBL</w:t>
      </w:r>
      <w:r w:rsidRPr="00C75BCA">
        <w:rPr>
          <w:rFonts w:asciiTheme="minorHAnsi" w:hAnsiTheme="minorHAnsi" w:cstheme="minorHAnsi"/>
        </w:rPr>
        <w:t>] processes</w:t>
      </w:r>
    </w:p>
    <w:p w14:paraId="4470FB97" w14:textId="77777777" w:rsidR="00C61A21" w:rsidRPr="00C75BCA" w:rsidRDefault="00C61A21" w:rsidP="00C61A21">
      <w:pPr>
        <w:numPr>
          <w:ilvl w:val="0"/>
          <w:numId w:val="30"/>
        </w:numPr>
        <w:spacing w:after="0" w:line="240" w:lineRule="auto"/>
        <w:jc w:val="both"/>
        <w:rPr>
          <w:rFonts w:asciiTheme="minorHAnsi" w:hAnsiTheme="minorHAnsi" w:cstheme="minorHAnsi"/>
        </w:rPr>
      </w:pPr>
      <w:r w:rsidRPr="00C75BCA">
        <w:rPr>
          <w:rFonts w:asciiTheme="minorHAnsi" w:hAnsiTheme="minorHAnsi" w:cstheme="minorHAnsi"/>
        </w:rPr>
        <w:t>teach children respect for others and appreciation of differences</w:t>
      </w:r>
    </w:p>
    <w:p w14:paraId="3D70ABF1" w14:textId="77777777" w:rsidR="00C61A21" w:rsidRPr="00C75BCA" w:rsidRDefault="00C61A21" w:rsidP="00C61A21">
      <w:pPr>
        <w:numPr>
          <w:ilvl w:val="0"/>
          <w:numId w:val="30"/>
        </w:numPr>
        <w:spacing w:after="0" w:line="240" w:lineRule="auto"/>
        <w:jc w:val="both"/>
        <w:rPr>
          <w:rFonts w:asciiTheme="minorHAnsi" w:hAnsiTheme="minorHAnsi" w:cstheme="minorHAnsi"/>
        </w:rPr>
      </w:pPr>
      <w:r w:rsidRPr="00C75BCA">
        <w:rPr>
          <w:rFonts w:asciiTheme="minorHAnsi" w:hAnsiTheme="minorHAnsi" w:cstheme="minorHAnsi"/>
        </w:rPr>
        <w:t>observe children for signs of di</w:t>
      </w:r>
      <w:r w:rsidR="0085631F">
        <w:rPr>
          <w:rFonts w:asciiTheme="minorHAnsi" w:hAnsiTheme="minorHAnsi" w:cstheme="minorHAnsi"/>
        </w:rPr>
        <w:t xml:space="preserve">stress or changes in </w:t>
      </w:r>
      <w:proofErr w:type="spellStart"/>
      <w:r w:rsidR="0085631F">
        <w:rPr>
          <w:rFonts w:asciiTheme="minorHAnsi" w:hAnsiTheme="minorHAnsi" w:cstheme="minorHAnsi"/>
        </w:rPr>
        <w:t>behaviour</w:t>
      </w:r>
      <w:proofErr w:type="spellEnd"/>
    </w:p>
    <w:p w14:paraId="26811F75" w14:textId="77777777" w:rsidR="00C61A21" w:rsidRPr="00C75BCA" w:rsidRDefault="00C61A21" w:rsidP="00C61A21">
      <w:pPr>
        <w:numPr>
          <w:ilvl w:val="0"/>
          <w:numId w:val="30"/>
        </w:numPr>
        <w:spacing w:after="0" w:line="240" w:lineRule="auto"/>
        <w:jc w:val="both"/>
        <w:rPr>
          <w:rFonts w:asciiTheme="minorHAnsi" w:hAnsiTheme="minorHAnsi" w:cstheme="minorHAnsi"/>
        </w:rPr>
      </w:pPr>
      <w:r w:rsidRPr="00C75BCA">
        <w:rPr>
          <w:rFonts w:asciiTheme="minorHAnsi" w:hAnsiTheme="minorHAnsi" w:cstheme="minorHAnsi"/>
        </w:rPr>
        <w:t>not encourage children to retaliate</w:t>
      </w:r>
    </w:p>
    <w:p w14:paraId="42A09C5A" w14:textId="77777777" w:rsidR="00C61A21" w:rsidRPr="00C75BCA" w:rsidRDefault="00C61A21" w:rsidP="00C61A21">
      <w:pPr>
        <w:numPr>
          <w:ilvl w:val="0"/>
          <w:numId w:val="30"/>
        </w:numPr>
        <w:spacing w:after="0" w:line="240" w:lineRule="auto"/>
        <w:jc w:val="both"/>
        <w:rPr>
          <w:rFonts w:asciiTheme="minorHAnsi" w:hAnsiTheme="minorHAnsi" w:cstheme="minorHAnsi"/>
        </w:rPr>
      </w:pPr>
      <w:r w:rsidRPr="00C75BCA">
        <w:rPr>
          <w:rFonts w:asciiTheme="minorHAnsi" w:hAnsiTheme="minorHAnsi" w:cstheme="minorHAnsi"/>
        </w:rPr>
        <w:t>report incidents to the school promptly</w:t>
      </w:r>
    </w:p>
    <w:p w14:paraId="269B0229" w14:textId="77777777" w:rsidR="00C61A21" w:rsidRPr="00C75BCA" w:rsidRDefault="00C61A21" w:rsidP="00C61A21">
      <w:pPr>
        <w:numPr>
          <w:ilvl w:val="0"/>
          <w:numId w:val="30"/>
        </w:numPr>
        <w:spacing w:after="0" w:line="240" w:lineRule="auto"/>
        <w:jc w:val="both"/>
        <w:rPr>
          <w:rFonts w:asciiTheme="minorHAnsi" w:hAnsiTheme="minorHAnsi" w:cstheme="minorHAnsi"/>
        </w:rPr>
      </w:pPr>
      <w:r w:rsidRPr="00C75BCA">
        <w:rPr>
          <w:rFonts w:asciiTheme="minorHAnsi" w:hAnsiTheme="minorHAnsi" w:cstheme="minorHAnsi"/>
        </w:rPr>
        <w:t>work co-operatively with the school to reach a solution</w:t>
      </w:r>
    </w:p>
    <w:p w14:paraId="23AEB417" w14:textId="77777777" w:rsidR="007F011D" w:rsidRDefault="007F011D" w:rsidP="00135E5C">
      <w:pPr>
        <w:pStyle w:val="ASRBodyText"/>
        <w:ind w:left="720"/>
        <w:rPr>
          <w:rFonts w:asciiTheme="minorHAnsi" w:hAnsiTheme="minorHAnsi" w:cstheme="minorHAnsi"/>
        </w:rPr>
      </w:pPr>
    </w:p>
    <w:p w14:paraId="003F9DFE" w14:textId="77777777" w:rsidR="0041265C" w:rsidRPr="00C75BCA" w:rsidRDefault="0041265C" w:rsidP="00135E5C">
      <w:pPr>
        <w:pStyle w:val="ASRBodyText"/>
        <w:ind w:left="720"/>
        <w:rPr>
          <w:rFonts w:asciiTheme="minorHAnsi" w:hAnsiTheme="minorHAnsi" w:cstheme="minorHAnsi"/>
        </w:rPr>
      </w:pPr>
    </w:p>
    <w:p w14:paraId="239CBF44" w14:textId="77777777" w:rsidR="00054633" w:rsidRDefault="00054633" w:rsidP="004D3AB5">
      <w:pPr>
        <w:pStyle w:val="ASRHeading3"/>
        <w:shd w:val="clear" w:color="auto" w:fill="FFFFFF" w:themeFill="background1"/>
        <w:rPr>
          <w:rFonts w:asciiTheme="minorHAnsi" w:hAnsiTheme="minorHAnsi" w:cstheme="minorHAnsi"/>
          <w:color w:val="CC99FF"/>
          <w:sz w:val="28"/>
          <w:szCs w:val="28"/>
        </w:rPr>
      </w:pPr>
    </w:p>
    <w:p w14:paraId="4F624AB4" w14:textId="77777777" w:rsidR="00907CE5" w:rsidRPr="00C40889" w:rsidRDefault="000E0E12" w:rsidP="004D3AB5">
      <w:pPr>
        <w:pStyle w:val="ASRHeading3"/>
        <w:shd w:val="clear" w:color="auto" w:fill="FFFFFF" w:themeFill="background1"/>
        <w:rPr>
          <w:rFonts w:asciiTheme="minorHAnsi" w:hAnsiTheme="minorHAnsi" w:cstheme="minorHAnsi"/>
          <w:color w:val="CC99FF"/>
          <w:sz w:val="28"/>
          <w:szCs w:val="28"/>
        </w:rPr>
      </w:pPr>
      <w:r w:rsidRPr="00C40889">
        <w:rPr>
          <w:rFonts w:asciiTheme="minorHAnsi" w:hAnsiTheme="minorHAnsi" w:cstheme="minorHAnsi"/>
          <w:color w:val="CC99FF"/>
          <w:sz w:val="28"/>
          <w:szCs w:val="28"/>
        </w:rPr>
        <w:t xml:space="preserve">Early Intervention </w:t>
      </w:r>
    </w:p>
    <w:p w14:paraId="08D8A9B2" w14:textId="77777777" w:rsidR="000E0E12" w:rsidRPr="00C75BCA" w:rsidRDefault="00F34BFB" w:rsidP="004D3AB5">
      <w:pPr>
        <w:pStyle w:val="ASRHeading3"/>
        <w:shd w:val="clear" w:color="auto" w:fill="FFFFFF" w:themeFill="background1"/>
        <w:rPr>
          <w:rFonts w:asciiTheme="minorHAnsi" w:hAnsiTheme="minorHAnsi" w:cstheme="minorHAnsi"/>
          <w:b w:val="0"/>
          <w:sz w:val="22"/>
          <w:szCs w:val="22"/>
          <w:lang w:val="en-AU"/>
        </w:rPr>
      </w:pPr>
      <w:r w:rsidRPr="00C75BCA">
        <w:rPr>
          <w:rFonts w:asciiTheme="minorHAnsi" w:hAnsiTheme="minorHAnsi" w:cstheme="minorHAnsi"/>
          <w:b w:val="0"/>
          <w:sz w:val="22"/>
          <w:szCs w:val="22"/>
          <w:lang w:val="en-AU"/>
        </w:rPr>
        <w:t>The introduction of a scho</w:t>
      </w:r>
      <w:r w:rsidR="0041265C">
        <w:rPr>
          <w:rFonts w:asciiTheme="minorHAnsi" w:hAnsiTheme="minorHAnsi" w:cstheme="minorHAnsi"/>
          <w:b w:val="0"/>
          <w:sz w:val="22"/>
          <w:szCs w:val="22"/>
          <w:lang w:val="en-AU"/>
        </w:rPr>
        <w:t>ol data base for student wellbeing</w:t>
      </w:r>
      <w:r w:rsidRPr="00C75BCA">
        <w:rPr>
          <w:rFonts w:asciiTheme="minorHAnsi" w:hAnsiTheme="minorHAnsi" w:cstheme="minorHAnsi"/>
          <w:b w:val="0"/>
          <w:sz w:val="22"/>
          <w:szCs w:val="22"/>
          <w:lang w:val="en-AU"/>
        </w:rPr>
        <w:t xml:space="preserve"> issues provides information on the students involved, nature, frequency and location of bullying incidents. This information allows staff to develop </w:t>
      </w:r>
      <w:r w:rsidR="005D7949" w:rsidRPr="00C75BCA">
        <w:rPr>
          <w:rFonts w:asciiTheme="minorHAnsi" w:hAnsiTheme="minorHAnsi" w:cstheme="minorHAnsi"/>
          <w:b w:val="0"/>
          <w:sz w:val="22"/>
          <w:szCs w:val="22"/>
          <w:lang w:val="en-AU"/>
        </w:rPr>
        <w:t>individual plans for students [</w:t>
      </w:r>
      <w:r w:rsidRPr="00C75BCA">
        <w:rPr>
          <w:rFonts w:asciiTheme="minorHAnsi" w:hAnsiTheme="minorHAnsi" w:cstheme="minorHAnsi"/>
          <w:b w:val="0"/>
          <w:sz w:val="22"/>
          <w:szCs w:val="22"/>
          <w:lang w:val="en-AU"/>
        </w:rPr>
        <w:t>both victims and bullies] to assist in behaviour modification.</w:t>
      </w:r>
    </w:p>
    <w:p w14:paraId="7AF2BE05" w14:textId="77777777" w:rsidR="00F34BFB" w:rsidRPr="00C75BCA" w:rsidRDefault="00F34BFB" w:rsidP="004D3AB5">
      <w:pPr>
        <w:pStyle w:val="ASRHeading3"/>
        <w:shd w:val="clear" w:color="auto" w:fill="FFFFFF" w:themeFill="background1"/>
        <w:rPr>
          <w:rFonts w:asciiTheme="minorHAnsi" w:hAnsiTheme="minorHAnsi" w:cstheme="minorHAnsi"/>
          <w:b w:val="0"/>
          <w:sz w:val="22"/>
          <w:szCs w:val="22"/>
          <w:lang w:val="en-AU"/>
        </w:rPr>
      </w:pPr>
      <w:r w:rsidRPr="00C75BCA">
        <w:rPr>
          <w:rFonts w:asciiTheme="minorHAnsi" w:hAnsiTheme="minorHAnsi" w:cstheme="minorHAnsi"/>
          <w:b w:val="0"/>
          <w:sz w:val="22"/>
          <w:szCs w:val="22"/>
          <w:lang w:val="en-AU"/>
        </w:rPr>
        <w:t>Students at risk of developing long term difficulties with social relationships will be involved in programs such as</w:t>
      </w:r>
      <w:r w:rsidR="005D7949" w:rsidRPr="00C75BCA">
        <w:rPr>
          <w:rFonts w:asciiTheme="minorHAnsi" w:hAnsiTheme="minorHAnsi" w:cstheme="minorHAnsi"/>
          <w:b w:val="0"/>
          <w:sz w:val="22"/>
          <w:szCs w:val="22"/>
          <w:lang w:val="en-AU"/>
        </w:rPr>
        <w:t>:</w:t>
      </w:r>
      <w:r w:rsidRPr="00C75BCA">
        <w:rPr>
          <w:rFonts w:asciiTheme="minorHAnsi" w:hAnsiTheme="minorHAnsi" w:cstheme="minorHAnsi"/>
          <w:b w:val="0"/>
          <w:sz w:val="22"/>
          <w:szCs w:val="22"/>
          <w:lang w:val="en-AU"/>
        </w:rPr>
        <w:t xml:space="preserve"> </w:t>
      </w:r>
    </w:p>
    <w:p w14:paraId="4D70B409" w14:textId="77777777" w:rsidR="00F34BFB" w:rsidRPr="00C75BCA" w:rsidRDefault="00F34BFB" w:rsidP="004D3AB5">
      <w:pPr>
        <w:pStyle w:val="ASRHeading3"/>
        <w:numPr>
          <w:ilvl w:val="0"/>
          <w:numId w:val="33"/>
        </w:numPr>
        <w:shd w:val="clear" w:color="auto" w:fill="FFFFFF" w:themeFill="background1"/>
        <w:rPr>
          <w:rFonts w:asciiTheme="minorHAnsi" w:hAnsiTheme="minorHAnsi" w:cstheme="minorHAnsi"/>
          <w:sz w:val="22"/>
          <w:szCs w:val="22"/>
        </w:rPr>
      </w:pPr>
      <w:r w:rsidRPr="00C75BCA">
        <w:rPr>
          <w:rFonts w:asciiTheme="minorHAnsi" w:hAnsiTheme="minorHAnsi" w:cstheme="minorHAnsi"/>
          <w:b w:val="0"/>
          <w:sz w:val="22"/>
          <w:szCs w:val="22"/>
          <w:lang w:val="en-AU"/>
        </w:rPr>
        <w:t>peer mentoring</w:t>
      </w:r>
    </w:p>
    <w:p w14:paraId="77B79E99" w14:textId="77777777" w:rsidR="00F34BFB" w:rsidRPr="00C75BCA" w:rsidRDefault="00F34BFB" w:rsidP="004D3AB5">
      <w:pPr>
        <w:pStyle w:val="ASRHeading3"/>
        <w:numPr>
          <w:ilvl w:val="0"/>
          <w:numId w:val="33"/>
        </w:numPr>
        <w:shd w:val="clear" w:color="auto" w:fill="FFFFFF" w:themeFill="background1"/>
        <w:rPr>
          <w:rFonts w:asciiTheme="minorHAnsi" w:hAnsiTheme="minorHAnsi" w:cstheme="minorHAnsi"/>
          <w:sz w:val="22"/>
          <w:szCs w:val="22"/>
        </w:rPr>
      </w:pPr>
      <w:r w:rsidRPr="00C75BCA">
        <w:rPr>
          <w:rFonts w:asciiTheme="minorHAnsi" w:hAnsiTheme="minorHAnsi" w:cstheme="minorHAnsi"/>
          <w:b w:val="0"/>
          <w:sz w:val="22"/>
          <w:szCs w:val="22"/>
          <w:lang w:val="en-AU"/>
        </w:rPr>
        <w:t>buddy</w:t>
      </w:r>
    </w:p>
    <w:p w14:paraId="5A4C51E9" w14:textId="77777777" w:rsidR="00F34BFB" w:rsidRPr="00C75BCA" w:rsidRDefault="00F34BFB" w:rsidP="004D3AB5">
      <w:pPr>
        <w:pStyle w:val="ASRHeading3"/>
        <w:numPr>
          <w:ilvl w:val="0"/>
          <w:numId w:val="33"/>
        </w:numPr>
        <w:shd w:val="clear" w:color="auto" w:fill="FFFFFF" w:themeFill="background1"/>
        <w:rPr>
          <w:rFonts w:asciiTheme="minorHAnsi" w:hAnsiTheme="minorHAnsi" w:cstheme="minorHAnsi"/>
          <w:sz w:val="22"/>
          <w:szCs w:val="22"/>
        </w:rPr>
      </w:pPr>
      <w:r w:rsidRPr="00C75BCA">
        <w:rPr>
          <w:rFonts w:asciiTheme="minorHAnsi" w:hAnsiTheme="minorHAnsi" w:cstheme="minorHAnsi"/>
          <w:b w:val="0"/>
          <w:sz w:val="22"/>
          <w:szCs w:val="22"/>
          <w:lang w:val="en-AU"/>
        </w:rPr>
        <w:t>small group social skills</w:t>
      </w:r>
    </w:p>
    <w:p w14:paraId="3CEF3B13" w14:textId="77777777" w:rsidR="00F34BFB" w:rsidRPr="00533532" w:rsidRDefault="00F34BFB" w:rsidP="004D3AB5">
      <w:pPr>
        <w:pStyle w:val="ASRHeading3"/>
        <w:numPr>
          <w:ilvl w:val="0"/>
          <w:numId w:val="33"/>
        </w:numPr>
        <w:shd w:val="clear" w:color="auto" w:fill="FFFFFF" w:themeFill="background1"/>
        <w:rPr>
          <w:rFonts w:asciiTheme="minorHAnsi" w:hAnsiTheme="minorHAnsi" w:cstheme="minorHAnsi"/>
          <w:sz w:val="22"/>
          <w:szCs w:val="22"/>
        </w:rPr>
      </w:pPr>
      <w:r w:rsidRPr="00C75BCA">
        <w:rPr>
          <w:rFonts w:asciiTheme="minorHAnsi" w:hAnsiTheme="minorHAnsi" w:cstheme="minorHAnsi"/>
          <w:b w:val="0"/>
          <w:sz w:val="22"/>
          <w:szCs w:val="22"/>
          <w:lang w:val="en-AU"/>
        </w:rPr>
        <w:t>counselling</w:t>
      </w:r>
    </w:p>
    <w:p w14:paraId="3FE3E53D" w14:textId="77777777" w:rsidR="00533532" w:rsidRPr="00C75BCA" w:rsidRDefault="00533532" w:rsidP="004D3AB5">
      <w:pPr>
        <w:pStyle w:val="ASRHeading3"/>
        <w:numPr>
          <w:ilvl w:val="0"/>
          <w:numId w:val="33"/>
        </w:numPr>
        <w:shd w:val="clear" w:color="auto" w:fill="FFFFFF" w:themeFill="background1"/>
        <w:rPr>
          <w:rFonts w:asciiTheme="minorHAnsi" w:hAnsiTheme="minorHAnsi" w:cstheme="minorHAnsi"/>
          <w:sz w:val="22"/>
          <w:szCs w:val="22"/>
        </w:rPr>
      </w:pPr>
      <w:bookmarkStart w:id="0" w:name="_GoBack"/>
      <w:bookmarkEnd w:id="0"/>
      <w:r>
        <w:rPr>
          <w:rFonts w:asciiTheme="minorHAnsi" w:hAnsiTheme="minorHAnsi" w:cstheme="minorHAnsi"/>
          <w:b w:val="0"/>
          <w:sz w:val="22"/>
          <w:szCs w:val="22"/>
          <w:lang w:val="en-AU"/>
        </w:rPr>
        <w:t>Mindfulness</w:t>
      </w:r>
    </w:p>
    <w:p w14:paraId="24DE2CFA" w14:textId="77777777" w:rsidR="005D7949" w:rsidRDefault="005D7949" w:rsidP="004D3AB5">
      <w:pPr>
        <w:pStyle w:val="ASRHeading3"/>
        <w:shd w:val="clear" w:color="auto" w:fill="FFFFFF" w:themeFill="background1"/>
        <w:rPr>
          <w:rFonts w:asciiTheme="minorHAnsi" w:hAnsiTheme="minorHAnsi" w:cstheme="minorHAnsi"/>
          <w:b w:val="0"/>
          <w:sz w:val="22"/>
          <w:szCs w:val="22"/>
        </w:rPr>
      </w:pPr>
      <w:r w:rsidRPr="00C75BCA">
        <w:rPr>
          <w:rFonts w:asciiTheme="minorHAnsi" w:hAnsiTheme="minorHAnsi" w:cstheme="minorHAnsi"/>
          <w:b w:val="0"/>
          <w:sz w:val="22"/>
          <w:szCs w:val="22"/>
        </w:rPr>
        <w:t>Risk Management Plans are developed for students, ensuring their safety and minimizing opportunities for them to be placed in difficult situations.</w:t>
      </w:r>
    </w:p>
    <w:p w14:paraId="7A704829" w14:textId="77777777" w:rsidR="0041265C" w:rsidRDefault="0041265C" w:rsidP="004D3AB5">
      <w:pPr>
        <w:pStyle w:val="ASRHeading3"/>
        <w:shd w:val="clear" w:color="auto" w:fill="FFFFFF" w:themeFill="background1"/>
        <w:rPr>
          <w:rFonts w:asciiTheme="minorHAnsi" w:hAnsiTheme="minorHAnsi" w:cstheme="minorHAnsi"/>
          <w:b w:val="0"/>
          <w:sz w:val="22"/>
          <w:szCs w:val="22"/>
        </w:rPr>
      </w:pPr>
      <w:r>
        <w:rPr>
          <w:rFonts w:asciiTheme="minorHAnsi" w:hAnsiTheme="minorHAnsi" w:cstheme="minorHAnsi"/>
          <w:b w:val="0"/>
          <w:sz w:val="22"/>
          <w:szCs w:val="22"/>
        </w:rPr>
        <w:t xml:space="preserve">Families of students arriving new to the school have a responsibility to provide accurate and up to date information regarding incidents that have involved bullying. This information will be utilized by the school to develop and implement support. </w:t>
      </w:r>
    </w:p>
    <w:p w14:paraId="408D48D4" w14:textId="77777777" w:rsidR="00C40889" w:rsidRDefault="00C40889" w:rsidP="004D3AB5">
      <w:pPr>
        <w:pStyle w:val="ASRHeading3"/>
        <w:shd w:val="clear" w:color="auto" w:fill="FFFFFF" w:themeFill="background1"/>
        <w:rPr>
          <w:rFonts w:asciiTheme="minorHAnsi" w:hAnsiTheme="minorHAnsi" w:cstheme="minorHAnsi"/>
          <w:b w:val="0"/>
          <w:sz w:val="22"/>
          <w:szCs w:val="22"/>
        </w:rPr>
      </w:pPr>
    </w:p>
    <w:p w14:paraId="072FB147" w14:textId="77777777" w:rsidR="00054633" w:rsidRDefault="00054633" w:rsidP="004D3AB5">
      <w:pPr>
        <w:pStyle w:val="ASRHeading3"/>
        <w:shd w:val="clear" w:color="auto" w:fill="FFFFFF" w:themeFill="background1"/>
        <w:rPr>
          <w:rFonts w:asciiTheme="minorHAnsi" w:hAnsiTheme="minorHAnsi" w:cstheme="minorHAnsi"/>
          <w:b w:val="0"/>
          <w:sz w:val="22"/>
          <w:szCs w:val="22"/>
        </w:rPr>
      </w:pPr>
    </w:p>
    <w:p w14:paraId="4BB0B67A" w14:textId="77777777" w:rsidR="00C40889" w:rsidRPr="00C40889" w:rsidRDefault="00054633" w:rsidP="004D3AB5">
      <w:pPr>
        <w:pStyle w:val="ASRHeading3"/>
        <w:shd w:val="clear" w:color="auto" w:fill="FFFFFF" w:themeFill="background1"/>
        <w:rPr>
          <w:rFonts w:asciiTheme="minorHAnsi" w:hAnsiTheme="minorHAnsi" w:cstheme="minorHAnsi"/>
          <w:color w:val="9966FF"/>
          <w:sz w:val="28"/>
          <w:szCs w:val="28"/>
        </w:rPr>
      </w:pPr>
      <w:r>
        <w:rPr>
          <w:rFonts w:asciiTheme="minorHAnsi" w:hAnsiTheme="minorHAnsi" w:cstheme="minorHAnsi"/>
          <w:color w:val="CC99FF"/>
          <w:sz w:val="28"/>
        </w:rPr>
        <w:t xml:space="preserve">Response </w:t>
      </w:r>
    </w:p>
    <w:p w14:paraId="55553D50" w14:textId="77777777" w:rsidR="001F4712" w:rsidRDefault="001F4712" w:rsidP="004D3AB5">
      <w:pPr>
        <w:pStyle w:val="ASRBodyText"/>
        <w:shd w:val="clear" w:color="auto" w:fill="FFFFFF" w:themeFill="background1"/>
        <w:rPr>
          <w:rFonts w:asciiTheme="minorHAnsi" w:hAnsiTheme="minorHAnsi" w:cstheme="minorHAnsi"/>
          <w:lang w:val="en-AU"/>
        </w:rPr>
      </w:pPr>
      <w:r>
        <w:rPr>
          <w:rFonts w:asciiTheme="minorHAnsi" w:hAnsiTheme="minorHAnsi" w:cstheme="minorHAnsi"/>
          <w:lang w:val="en-AU"/>
        </w:rPr>
        <w:t xml:space="preserve">Hazelbrook Public School is a PBL school and as a result is engaged in the explicit and systematic teaching of appropriate behaviours within the framework of responsible and respectful learners. Anti-bullying lessons are part of this program and are taught to, and reinforced with, students throughout the year on a regular basis. A key component of these anti-bullying lessons is teaching students how to behave as responsible bystanders. </w:t>
      </w:r>
      <w:r w:rsidR="0072547C">
        <w:rPr>
          <w:rFonts w:asciiTheme="minorHAnsi" w:hAnsiTheme="minorHAnsi" w:cstheme="minorHAnsi"/>
          <w:lang w:val="en-AU"/>
        </w:rPr>
        <w:t>The Tell them from me survey, undertaken annu</w:t>
      </w:r>
      <w:r w:rsidR="008914EA">
        <w:rPr>
          <w:rFonts w:asciiTheme="minorHAnsi" w:hAnsiTheme="minorHAnsi" w:cstheme="minorHAnsi"/>
          <w:lang w:val="en-AU"/>
        </w:rPr>
        <w:t>a</w:t>
      </w:r>
      <w:r w:rsidR="0072547C">
        <w:rPr>
          <w:rFonts w:asciiTheme="minorHAnsi" w:hAnsiTheme="minorHAnsi" w:cstheme="minorHAnsi"/>
          <w:lang w:val="en-AU"/>
        </w:rPr>
        <w:t xml:space="preserve">lly, also provides information </w:t>
      </w:r>
    </w:p>
    <w:p w14:paraId="421DFB7B" w14:textId="77777777" w:rsidR="001F4712" w:rsidRDefault="001F4712" w:rsidP="001F4712">
      <w:pPr>
        <w:pStyle w:val="ASRBodyText"/>
        <w:shd w:val="clear" w:color="auto" w:fill="FFFFFF" w:themeFill="background1"/>
        <w:rPr>
          <w:rFonts w:asciiTheme="minorHAnsi" w:hAnsiTheme="minorHAnsi" w:cstheme="minorHAnsi"/>
          <w:color w:val="FF0000"/>
          <w:lang w:val="en-AU"/>
        </w:rPr>
      </w:pPr>
      <w:r>
        <w:rPr>
          <w:rFonts w:asciiTheme="minorHAnsi" w:hAnsiTheme="minorHAnsi" w:cstheme="minorHAnsi"/>
          <w:lang w:val="en-AU"/>
        </w:rPr>
        <w:t>Families</w:t>
      </w:r>
      <w:r w:rsidRPr="00C75BCA">
        <w:rPr>
          <w:rFonts w:asciiTheme="minorHAnsi" w:hAnsiTheme="minorHAnsi" w:cstheme="minorHAnsi"/>
          <w:lang w:val="en-AU"/>
        </w:rPr>
        <w:t xml:space="preserve"> are encouraged to discuss their children’s </w:t>
      </w:r>
      <w:r>
        <w:rPr>
          <w:rFonts w:asciiTheme="minorHAnsi" w:hAnsiTheme="minorHAnsi" w:cstheme="minorHAnsi"/>
          <w:lang w:val="en-AU"/>
        </w:rPr>
        <w:t xml:space="preserve">bullying </w:t>
      </w:r>
      <w:r w:rsidRPr="00C75BCA">
        <w:rPr>
          <w:rFonts w:asciiTheme="minorHAnsi" w:hAnsiTheme="minorHAnsi" w:cstheme="minorHAnsi"/>
          <w:lang w:val="en-AU"/>
        </w:rPr>
        <w:t xml:space="preserve">concerns with </w:t>
      </w:r>
      <w:r>
        <w:rPr>
          <w:rFonts w:asciiTheme="minorHAnsi" w:hAnsiTheme="minorHAnsi" w:cstheme="minorHAnsi"/>
          <w:lang w:val="en-AU"/>
        </w:rPr>
        <w:t xml:space="preserve">their child’s classroom teacher. Regular and timely updates will be provided to families, </w:t>
      </w:r>
      <w:r>
        <w:rPr>
          <w:rFonts w:asciiTheme="minorHAnsi" w:hAnsiTheme="minorHAnsi" w:cstheme="minorHAnsi"/>
          <w:lang w:val="en-AU"/>
        </w:rPr>
        <w:lastRenderedPageBreak/>
        <w:t>within the bounds of privacy legislation, about the management of bullying incidents that have been reported to the school. These updates may be provided by letter, phone, email or through face to face conversations all dependent on a variety of factors</w:t>
      </w:r>
      <w:r w:rsidR="0072547C">
        <w:rPr>
          <w:rFonts w:asciiTheme="minorHAnsi" w:hAnsiTheme="minorHAnsi" w:cstheme="minorHAnsi"/>
          <w:lang w:val="en-AU"/>
        </w:rPr>
        <w:t xml:space="preserve"> unique to the</w:t>
      </w:r>
      <w:r>
        <w:rPr>
          <w:rFonts w:asciiTheme="minorHAnsi" w:hAnsiTheme="minorHAnsi" w:cstheme="minorHAnsi"/>
          <w:lang w:val="en-AU"/>
        </w:rPr>
        <w:t xml:space="preserve"> situation. In the event the bullying incident continues to be repeated after classroom teacher intervention, the stage supervisor and learning and support team will become involved. This process is communicated to the school community via the newsletter and by accessing the anti-bullying policy on the school website. The DoE has policies and procedures to ensure </w:t>
      </w:r>
      <w:r w:rsidRPr="00C75BCA">
        <w:rPr>
          <w:rFonts w:asciiTheme="minorHAnsi" w:hAnsiTheme="minorHAnsi" w:cstheme="minorHAnsi"/>
          <w:lang w:val="en-AU"/>
        </w:rPr>
        <w:t>tha</w:t>
      </w:r>
      <w:r>
        <w:rPr>
          <w:rFonts w:asciiTheme="minorHAnsi" w:hAnsiTheme="minorHAnsi" w:cstheme="minorHAnsi"/>
          <w:lang w:val="en-AU"/>
        </w:rPr>
        <w:t>t procedural fairness will occur</w:t>
      </w:r>
      <w:r w:rsidRPr="00C75BCA">
        <w:rPr>
          <w:rFonts w:asciiTheme="minorHAnsi" w:hAnsiTheme="minorHAnsi" w:cstheme="minorHAnsi"/>
          <w:lang w:val="en-AU"/>
        </w:rPr>
        <w:t>.</w:t>
      </w:r>
      <w:r>
        <w:rPr>
          <w:rFonts w:asciiTheme="minorHAnsi" w:hAnsiTheme="minorHAnsi" w:cstheme="minorHAnsi"/>
          <w:lang w:val="en-AU"/>
        </w:rPr>
        <w:t xml:space="preserve"> </w:t>
      </w:r>
      <w:hyperlink r:id="rId12" w:history="1">
        <w:r w:rsidR="00C87007" w:rsidRPr="00C17D99">
          <w:rPr>
            <w:rStyle w:val="Hyperlink"/>
            <w:rFonts w:asciiTheme="minorHAnsi" w:hAnsiTheme="minorHAnsi" w:cstheme="minorHAnsi"/>
            <w:lang w:val="en-AU"/>
          </w:rPr>
          <w:t>https://cms.det.nsw.edu.au/policy-library/associated-documents/School-complaint-procedure_AC.pdf</w:t>
        </w:r>
      </w:hyperlink>
      <w:r w:rsidR="00C87007">
        <w:rPr>
          <w:rFonts w:asciiTheme="minorHAnsi" w:hAnsiTheme="minorHAnsi" w:cstheme="minorHAnsi"/>
          <w:lang w:val="en-AU"/>
        </w:rPr>
        <w:t xml:space="preserve"> </w:t>
      </w:r>
    </w:p>
    <w:p w14:paraId="13457A39" w14:textId="77777777" w:rsidR="0072547C" w:rsidRDefault="0072547C" w:rsidP="001F4712">
      <w:pPr>
        <w:pStyle w:val="ASRBodyText"/>
        <w:shd w:val="clear" w:color="auto" w:fill="FFFFFF" w:themeFill="background1"/>
        <w:rPr>
          <w:rFonts w:asciiTheme="minorHAnsi" w:hAnsiTheme="minorHAnsi" w:cstheme="minorHAnsi"/>
          <w:lang w:val="en-AU"/>
        </w:rPr>
      </w:pPr>
      <w:r w:rsidRPr="0072547C">
        <w:rPr>
          <w:rFonts w:asciiTheme="minorHAnsi" w:hAnsiTheme="minorHAnsi" w:cstheme="minorHAnsi"/>
          <w:lang w:val="en-AU"/>
        </w:rPr>
        <w:t xml:space="preserve">The school will </w:t>
      </w:r>
      <w:r>
        <w:rPr>
          <w:rFonts w:asciiTheme="minorHAnsi" w:hAnsiTheme="minorHAnsi" w:cstheme="minorHAnsi"/>
          <w:lang w:val="en-AU"/>
        </w:rPr>
        <w:t>utilise</w:t>
      </w:r>
      <w:r w:rsidRPr="0072547C">
        <w:rPr>
          <w:rFonts w:asciiTheme="minorHAnsi" w:hAnsiTheme="minorHAnsi" w:cstheme="minorHAnsi"/>
          <w:lang w:val="en-AU"/>
        </w:rPr>
        <w:t xml:space="preserve"> the </w:t>
      </w:r>
      <w:r>
        <w:rPr>
          <w:rFonts w:asciiTheme="minorHAnsi" w:hAnsiTheme="minorHAnsi" w:cstheme="minorHAnsi"/>
          <w:lang w:val="en-AU"/>
        </w:rPr>
        <w:t xml:space="preserve">PBL </w:t>
      </w:r>
      <w:r w:rsidRPr="0072547C">
        <w:rPr>
          <w:rFonts w:asciiTheme="minorHAnsi" w:hAnsiTheme="minorHAnsi" w:cstheme="minorHAnsi"/>
          <w:lang w:val="en-AU"/>
        </w:rPr>
        <w:t xml:space="preserve">classroom problem solving process to design </w:t>
      </w:r>
      <w:r>
        <w:rPr>
          <w:rFonts w:asciiTheme="minorHAnsi" w:hAnsiTheme="minorHAnsi" w:cstheme="minorHAnsi"/>
          <w:lang w:val="en-AU"/>
        </w:rPr>
        <w:t>appropriate interventions that match bullying incidents. This is tier two PBL intervention aimed at specifically reducing target behaviours and replacing them with positive behaviours.</w:t>
      </w:r>
    </w:p>
    <w:p w14:paraId="6B6E9CB2" w14:textId="77777777" w:rsidR="001F4712" w:rsidRPr="001F4712" w:rsidRDefault="001F4712" w:rsidP="001F4712">
      <w:pPr>
        <w:pStyle w:val="ASRBodyText"/>
        <w:shd w:val="clear" w:color="auto" w:fill="FFFFFF" w:themeFill="background1"/>
        <w:rPr>
          <w:rFonts w:asciiTheme="minorHAnsi" w:hAnsiTheme="minorHAnsi" w:cstheme="minorHAnsi"/>
          <w:lang w:val="en-AU"/>
        </w:rPr>
      </w:pPr>
      <w:r w:rsidRPr="001F4712">
        <w:rPr>
          <w:rFonts w:asciiTheme="minorHAnsi" w:hAnsiTheme="minorHAnsi" w:cstheme="minorHAnsi"/>
          <w:lang w:val="en-AU"/>
        </w:rPr>
        <w:t>Students who have been affected by bullying situations</w:t>
      </w:r>
      <w:r w:rsidR="0072547C">
        <w:rPr>
          <w:rFonts w:asciiTheme="minorHAnsi" w:hAnsiTheme="minorHAnsi" w:cstheme="minorHAnsi"/>
          <w:lang w:val="en-AU"/>
        </w:rPr>
        <w:t xml:space="preserve"> will be involved in specific PBL lessons to develop the necessary skills and language to overcome adversity and build resilience. They also </w:t>
      </w:r>
      <w:r w:rsidRPr="001F4712">
        <w:rPr>
          <w:rFonts w:asciiTheme="minorHAnsi" w:hAnsiTheme="minorHAnsi" w:cstheme="minorHAnsi"/>
          <w:lang w:val="en-AU"/>
        </w:rPr>
        <w:t xml:space="preserve">have access to the </w:t>
      </w:r>
      <w:r w:rsidR="0072547C">
        <w:rPr>
          <w:rFonts w:asciiTheme="minorHAnsi" w:hAnsiTheme="minorHAnsi" w:cstheme="minorHAnsi"/>
          <w:lang w:val="en-AU"/>
        </w:rPr>
        <w:t>s</w:t>
      </w:r>
      <w:r w:rsidRPr="001F4712">
        <w:rPr>
          <w:rFonts w:asciiTheme="minorHAnsi" w:hAnsiTheme="minorHAnsi" w:cstheme="minorHAnsi"/>
          <w:lang w:val="en-AU"/>
        </w:rPr>
        <w:t xml:space="preserve">chool </w:t>
      </w:r>
      <w:r w:rsidR="0072547C">
        <w:rPr>
          <w:rFonts w:asciiTheme="minorHAnsi" w:hAnsiTheme="minorHAnsi" w:cstheme="minorHAnsi"/>
          <w:lang w:val="en-AU"/>
        </w:rPr>
        <w:t>c</w:t>
      </w:r>
      <w:r w:rsidRPr="001F4712">
        <w:rPr>
          <w:rFonts w:asciiTheme="minorHAnsi" w:hAnsiTheme="minorHAnsi" w:cstheme="minorHAnsi"/>
          <w:lang w:val="en-AU"/>
        </w:rPr>
        <w:t>ounsellor through the learning and support team</w:t>
      </w:r>
      <w:r w:rsidR="0072547C">
        <w:rPr>
          <w:rFonts w:asciiTheme="minorHAnsi" w:hAnsiTheme="minorHAnsi" w:cstheme="minorHAnsi"/>
          <w:lang w:val="en-AU"/>
        </w:rPr>
        <w:t>, who</w:t>
      </w:r>
      <w:r>
        <w:rPr>
          <w:rFonts w:asciiTheme="minorHAnsi" w:hAnsiTheme="minorHAnsi" w:cstheme="minorHAnsi"/>
          <w:lang w:val="en-AU"/>
        </w:rPr>
        <w:t xml:space="preserve"> </w:t>
      </w:r>
      <w:r w:rsidR="0072547C">
        <w:rPr>
          <w:rFonts w:asciiTheme="minorHAnsi" w:hAnsiTheme="minorHAnsi" w:cstheme="minorHAnsi"/>
          <w:lang w:val="en-AU"/>
        </w:rPr>
        <w:t xml:space="preserve">in conjunction with families, </w:t>
      </w:r>
      <w:r>
        <w:rPr>
          <w:rFonts w:asciiTheme="minorHAnsi" w:hAnsiTheme="minorHAnsi" w:cstheme="minorHAnsi"/>
          <w:lang w:val="en-AU"/>
        </w:rPr>
        <w:t>will be involved in assessing the nature of assistance required</w:t>
      </w:r>
      <w:r w:rsidR="0072547C">
        <w:rPr>
          <w:rFonts w:asciiTheme="minorHAnsi" w:hAnsiTheme="minorHAnsi" w:cstheme="minorHAnsi"/>
          <w:lang w:val="en-AU"/>
        </w:rPr>
        <w:t>.</w:t>
      </w:r>
    </w:p>
    <w:p w14:paraId="0D7E3727" w14:textId="77777777" w:rsidR="001F4712" w:rsidRDefault="001F4712" w:rsidP="001F4712">
      <w:pPr>
        <w:pStyle w:val="ASRBodyText"/>
        <w:shd w:val="clear" w:color="auto" w:fill="FFFFFF" w:themeFill="background1"/>
        <w:rPr>
          <w:rFonts w:asciiTheme="minorHAnsi" w:hAnsiTheme="minorHAnsi" w:cstheme="minorHAnsi"/>
          <w:lang w:val="en-AU"/>
        </w:rPr>
      </w:pPr>
      <w:r>
        <w:rPr>
          <w:rFonts w:asciiTheme="minorHAnsi" w:hAnsiTheme="minorHAnsi" w:cstheme="minorHAnsi"/>
          <w:lang w:val="en-AU"/>
        </w:rPr>
        <w:t xml:space="preserve">In the event a student is </w:t>
      </w:r>
      <w:proofErr w:type="gramStart"/>
      <w:r>
        <w:rPr>
          <w:rFonts w:asciiTheme="minorHAnsi" w:hAnsiTheme="minorHAnsi" w:cstheme="minorHAnsi"/>
          <w:lang w:val="en-AU"/>
        </w:rPr>
        <w:t>injured</w:t>
      </w:r>
      <w:proofErr w:type="gramEnd"/>
      <w:r>
        <w:rPr>
          <w:rFonts w:asciiTheme="minorHAnsi" w:hAnsiTheme="minorHAnsi" w:cstheme="minorHAnsi"/>
          <w:lang w:val="en-AU"/>
        </w:rPr>
        <w:t xml:space="preserve"> or an illegal substance or weapon is brought to school the principal will report this incident to the </w:t>
      </w:r>
      <w:r w:rsidR="009B2033">
        <w:rPr>
          <w:rFonts w:asciiTheme="minorHAnsi" w:hAnsiTheme="minorHAnsi" w:cstheme="minorHAnsi"/>
          <w:lang w:val="en-AU"/>
        </w:rPr>
        <w:t xml:space="preserve">Incident and Support Hotline </w:t>
      </w:r>
      <w:r>
        <w:rPr>
          <w:rFonts w:asciiTheme="minorHAnsi" w:hAnsiTheme="minorHAnsi" w:cstheme="minorHAnsi"/>
          <w:lang w:val="en-AU"/>
        </w:rPr>
        <w:t xml:space="preserve">and follow the advice provided. </w:t>
      </w:r>
    </w:p>
    <w:p w14:paraId="3E168898" w14:textId="77777777" w:rsidR="001F4712" w:rsidRDefault="001F4712" w:rsidP="001F4712">
      <w:pPr>
        <w:pStyle w:val="ASRBodyText"/>
        <w:shd w:val="clear" w:color="auto" w:fill="FFFFFF" w:themeFill="background1"/>
        <w:rPr>
          <w:rFonts w:asciiTheme="minorHAnsi" w:hAnsiTheme="minorHAnsi" w:cstheme="minorHAnsi"/>
          <w:lang w:val="en-AU"/>
        </w:rPr>
      </w:pPr>
      <w:r>
        <w:rPr>
          <w:rFonts w:asciiTheme="minorHAnsi" w:hAnsiTheme="minorHAnsi" w:cstheme="minorHAnsi"/>
          <w:lang w:val="en-AU"/>
        </w:rPr>
        <w:t xml:space="preserve">As mandatory reporters when information is disclosed staff will follow the </w:t>
      </w:r>
      <w:proofErr w:type="gramStart"/>
      <w:r>
        <w:rPr>
          <w:rFonts w:asciiTheme="minorHAnsi" w:hAnsiTheme="minorHAnsi" w:cstheme="minorHAnsi"/>
          <w:lang w:val="en-AU"/>
        </w:rPr>
        <w:t>decision making</w:t>
      </w:r>
      <w:proofErr w:type="gramEnd"/>
      <w:r>
        <w:rPr>
          <w:rFonts w:asciiTheme="minorHAnsi" w:hAnsiTheme="minorHAnsi" w:cstheme="minorHAnsi"/>
          <w:lang w:val="en-AU"/>
        </w:rPr>
        <w:t xml:space="preserve"> tree and make reports to the appropriate service. </w:t>
      </w:r>
    </w:p>
    <w:p w14:paraId="0182F641" w14:textId="77777777" w:rsidR="001F4712" w:rsidRDefault="001F4712" w:rsidP="001F4712">
      <w:pPr>
        <w:pStyle w:val="ASRBodyText"/>
        <w:shd w:val="clear" w:color="auto" w:fill="FFFFFF" w:themeFill="background1"/>
        <w:rPr>
          <w:rFonts w:asciiTheme="minorHAnsi" w:hAnsiTheme="minorHAnsi" w:cstheme="minorHAnsi"/>
          <w:lang w:val="en-AU"/>
        </w:rPr>
      </w:pPr>
      <w:r>
        <w:rPr>
          <w:rFonts w:asciiTheme="minorHAnsi" w:hAnsiTheme="minorHAnsi" w:cstheme="minorHAnsi"/>
          <w:lang w:val="en-AU"/>
        </w:rPr>
        <w:t xml:space="preserve">Regular analysis of PBL data will be used to identify patterns of bullying behaviour and allow for strategies to be implemented as developed in collaboration with the learning </w:t>
      </w:r>
      <w:proofErr w:type="gramStart"/>
      <w:r>
        <w:rPr>
          <w:rFonts w:asciiTheme="minorHAnsi" w:hAnsiTheme="minorHAnsi" w:cstheme="minorHAnsi"/>
          <w:lang w:val="en-AU"/>
        </w:rPr>
        <w:t>an</w:t>
      </w:r>
      <w:proofErr w:type="gramEnd"/>
      <w:r>
        <w:rPr>
          <w:rFonts w:asciiTheme="minorHAnsi" w:hAnsiTheme="minorHAnsi" w:cstheme="minorHAnsi"/>
          <w:lang w:val="en-AU"/>
        </w:rPr>
        <w:t xml:space="preserve"> support team. These strategies will occur under the PBL umbrella, with the aim to replace negative behaviours with positive behaviours.</w:t>
      </w:r>
    </w:p>
    <w:p w14:paraId="182DD696" w14:textId="77777777" w:rsidR="007B3223" w:rsidRDefault="004D3AB5" w:rsidP="00162C0B">
      <w:pPr>
        <w:pStyle w:val="ASRBodyText"/>
        <w:rPr>
          <w:rFonts w:asciiTheme="minorHAnsi" w:hAnsiTheme="minorHAnsi" w:cstheme="minorHAnsi"/>
        </w:rPr>
      </w:pPr>
      <w:r>
        <w:rPr>
          <w:rFonts w:asciiTheme="minorHAnsi" w:hAnsiTheme="minorHAnsi" w:cstheme="minorHAnsi"/>
        </w:rPr>
        <w:t xml:space="preserve">The school, through the Department of Education and Communities, has procedures in place to deal with incidents which involve other agencies </w:t>
      </w:r>
      <w:proofErr w:type="spellStart"/>
      <w:r>
        <w:rPr>
          <w:rFonts w:asciiTheme="minorHAnsi" w:hAnsiTheme="minorHAnsi" w:cstheme="minorHAnsi"/>
        </w:rPr>
        <w:t>eg</w:t>
      </w:r>
      <w:proofErr w:type="spellEnd"/>
      <w:r>
        <w:rPr>
          <w:rFonts w:asciiTheme="minorHAnsi" w:hAnsiTheme="minorHAnsi" w:cstheme="minorHAnsi"/>
        </w:rPr>
        <w:t xml:space="preserve"> police, </w:t>
      </w:r>
      <w:r w:rsidR="00162C0B">
        <w:rPr>
          <w:rFonts w:asciiTheme="minorHAnsi" w:hAnsiTheme="minorHAnsi" w:cstheme="minorHAnsi"/>
        </w:rPr>
        <w:t>DOC</w:t>
      </w:r>
      <w:r>
        <w:rPr>
          <w:rFonts w:asciiTheme="minorHAnsi" w:hAnsiTheme="minorHAnsi" w:cstheme="minorHAnsi"/>
        </w:rPr>
        <w:t xml:space="preserve">s, </w:t>
      </w:r>
      <w:r w:rsidR="00162C0B">
        <w:rPr>
          <w:rFonts w:asciiTheme="minorHAnsi" w:hAnsiTheme="minorHAnsi" w:cstheme="minorHAnsi"/>
        </w:rPr>
        <w:t>Child Well B</w:t>
      </w:r>
      <w:r>
        <w:rPr>
          <w:rFonts w:asciiTheme="minorHAnsi" w:hAnsiTheme="minorHAnsi" w:cstheme="minorHAnsi"/>
        </w:rPr>
        <w:t>eing unit</w:t>
      </w:r>
      <w:r w:rsidR="00162C0B">
        <w:rPr>
          <w:rFonts w:asciiTheme="minorHAnsi" w:hAnsiTheme="minorHAnsi" w:cstheme="minorHAnsi"/>
        </w:rPr>
        <w:t>. Copies of these procedures can be found on the DEC’s website.</w:t>
      </w:r>
    </w:p>
    <w:p w14:paraId="318DEA19" w14:textId="77777777" w:rsidR="00C40889" w:rsidRPr="00C40889" w:rsidRDefault="00C40889" w:rsidP="00162C0B">
      <w:pPr>
        <w:pStyle w:val="ASRBodyText"/>
        <w:rPr>
          <w:rFonts w:asciiTheme="minorHAnsi" w:hAnsiTheme="minorHAnsi" w:cstheme="minorHAnsi"/>
        </w:rPr>
      </w:pPr>
      <w:r>
        <w:rPr>
          <w:rFonts w:asciiTheme="minorHAnsi" w:hAnsiTheme="minorHAnsi" w:cstheme="minorHAnsi"/>
        </w:rPr>
        <w:t xml:space="preserve">The school’s Anti Bullying Plan will be </w:t>
      </w:r>
      <w:r w:rsidR="0021169B">
        <w:rPr>
          <w:rFonts w:asciiTheme="minorHAnsi" w:hAnsiTheme="minorHAnsi" w:cstheme="minorHAnsi"/>
        </w:rPr>
        <w:t xml:space="preserve">monitored and </w:t>
      </w:r>
      <w:r>
        <w:rPr>
          <w:rFonts w:asciiTheme="minorHAnsi" w:hAnsiTheme="minorHAnsi" w:cstheme="minorHAnsi"/>
        </w:rPr>
        <w:t>reviewed</w:t>
      </w:r>
      <w:r w:rsidR="0021169B">
        <w:rPr>
          <w:rFonts w:asciiTheme="minorHAnsi" w:hAnsiTheme="minorHAnsi" w:cstheme="minorHAnsi"/>
        </w:rPr>
        <w:t xml:space="preserve"> for effectiveness</w:t>
      </w:r>
      <w:r>
        <w:rPr>
          <w:rFonts w:asciiTheme="minorHAnsi" w:hAnsiTheme="minorHAnsi" w:cstheme="minorHAnsi"/>
        </w:rPr>
        <w:t xml:space="preserve"> and modified [where necessary] annually through a process of surveys, </w:t>
      </w:r>
      <w:r>
        <w:rPr>
          <w:rFonts w:asciiTheme="minorHAnsi" w:hAnsiTheme="minorHAnsi" w:cstheme="minorHAnsi"/>
        </w:rPr>
        <w:t xml:space="preserve">discussion, </w:t>
      </w:r>
      <w:r w:rsidR="0021169B">
        <w:rPr>
          <w:rFonts w:asciiTheme="minorHAnsi" w:hAnsiTheme="minorHAnsi" w:cstheme="minorHAnsi"/>
        </w:rPr>
        <w:t xml:space="preserve">student wellbeing </w:t>
      </w:r>
      <w:r>
        <w:rPr>
          <w:rFonts w:asciiTheme="minorHAnsi" w:hAnsiTheme="minorHAnsi" w:cstheme="minorHAnsi"/>
        </w:rPr>
        <w:t xml:space="preserve">data collection and responses from students, staff and parents. The results of these reviews will be published in the school newsletter, the </w:t>
      </w:r>
      <w:r>
        <w:rPr>
          <w:rFonts w:asciiTheme="minorHAnsi" w:hAnsiTheme="minorHAnsi" w:cstheme="minorHAnsi"/>
          <w:i/>
        </w:rPr>
        <w:t>Annual School Report</w:t>
      </w:r>
      <w:r w:rsidR="00DF02D5">
        <w:rPr>
          <w:rFonts w:asciiTheme="minorHAnsi" w:hAnsiTheme="minorHAnsi" w:cstheme="minorHAnsi"/>
        </w:rPr>
        <w:t xml:space="preserve">, </w:t>
      </w:r>
      <w:r>
        <w:rPr>
          <w:rFonts w:asciiTheme="minorHAnsi" w:hAnsiTheme="minorHAnsi" w:cstheme="minorHAnsi"/>
        </w:rPr>
        <w:t>the school website, with a full evaluation completed every three years.</w:t>
      </w:r>
    </w:p>
    <w:p w14:paraId="2C5A8980" w14:textId="77777777" w:rsidR="007B3223" w:rsidRPr="00C75BCA" w:rsidRDefault="007B3223" w:rsidP="007B3223">
      <w:pPr>
        <w:pStyle w:val="ASRHeading3"/>
        <w:rPr>
          <w:rFonts w:asciiTheme="minorHAnsi" w:hAnsiTheme="minorHAnsi" w:cstheme="minorHAnsi"/>
          <w:color w:val="000000"/>
        </w:rPr>
      </w:pPr>
    </w:p>
    <w:p w14:paraId="2859CF7A" w14:textId="77777777" w:rsidR="007920AA" w:rsidRDefault="00162C0B" w:rsidP="007920AA">
      <w:pPr>
        <w:pStyle w:val="ASRHeading3"/>
        <w:rPr>
          <w:rFonts w:asciiTheme="minorHAnsi" w:hAnsiTheme="minorHAnsi" w:cstheme="minorHAnsi"/>
          <w:color w:val="CC99FF"/>
          <w:sz w:val="28"/>
        </w:rPr>
      </w:pPr>
      <w:r w:rsidRPr="00C40889">
        <w:rPr>
          <w:rFonts w:asciiTheme="minorHAnsi" w:hAnsiTheme="minorHAnsi" w:cstheme="minorHAnsi"/>
          <w:color w:val="CC99FF"/>
          <w:sz w:val="28"/>
        </w:rPr>
        <w:t>A</w:t>
      </w:r>
      <w:r w:rsidR="00E87CD8" w:rsidRPr="00C40889">
        <w:rPr>
          <w:rFonts w:asciiTheme="minorHAnsi" w:hAnsiTheme="minorHAnsi" w:cstheme="minorHAnsi"/>
          <w:color w:val="CC99FF"/>
          <w:sz w:val="28"/>
        </w:rPr>
        <w:t>dditional Information</w:t>
      </w:r>
    </w:p>
    <w:p w14:paraId="18794098" w14:textId="77777777" w:rsidR="00C40889" w:rsidRDefault="00C40889" w:rsidP="00054633">
      <w:pPr>
        <w:pStyle w:val="ASRHeading3"/>
        <w:spacing w:after="0"/>
        <w:rPr>
          <w:rFonts w:asciiTheme="minorHAnsi" w:hAnsiTheme="minorHAnsi" w:cstheme="minorHAnsi"/>
          <w:b w:val="0"/>
          <w:sz w:val="22"/>
          <w:szCs w:val="22"/>
        </w:rPr>
      </w:pPr>
      <w:r>
        <w:rPr>
          <w:rFonts w:asciiTheme="minorHAnsi" w:hAnsiTheme="minorHAnsi" w:cstheme="minorHAnsi"/>
          <w:b w:val="0"/>
          <w:sz w:val="22"/>
          <w:szCs w:val="22"/>
        </w:rPr>
        <w:t xml:space="preserve">Police Youth Liaison Officer at Springwood Police Station </w:t>
      </w:r>
      <w:r w:rsidR="00A63493">
        <w:rPr>
          <w:rFonts w:asciiTheme="minorHAnsi" w:hAnsiTheme="minorHAnsi" w:cstheme="minorHAnsi"/>
          <w:b w:val="0"/>
          <w:sz w:val="22"/>
          <w:szCs w:val="22"/>
        </w:rPr>
        <w:t>–</w:t>
      </w:r>
      <w:r>
        <w:rPr>
          <w:rFonts w:asciiTheme="minorHAnsi" w:hAnsiTheme="minorHAnsi" w:cstheme="minorHAnsi"/>
          <w:b w:val="0"/>
          <w:sz w:val="22"/>
          <w:szCs w:val="22"/>
        </w:rPr>
        <w:t xml:space="preserve"> </w:t>
      </w:r>
      <w:r w:rsidR="00A63493">
        <w:rPr>
          <w:rFonts w:asciiTheme="minorHAnsi" w:hAnsiTheme="minorHAnsi" w:cstheme="minorHAnsi"/>
          <w:b w:val="0"/>
          <w:sz w:val="22"/>
          <w:szCs w:val="22"/>
        </w:rPr>
        <w:t>47510299</w:t>
      </w:r>
    </w:p>
    <w:p w14:paraId="7EAFCB10" w14:textId="77777777" w:rsidR="006F4512" w:rsidRPr="00C40889" w:rsidRDefault="006F22AB" w:rsidP="00054633">
      <w:pPr>
        <w:pStyle w:val="ASRHeading3"/>
        <w:spacing w:after="0"/>
        <w:rPr>
          <w:rFonts w:asciiTheme="minorHAnsi" w:hAnsiTheme="minorHAnsi" w:cstheme="minorHAnsi"/>
          <w:b w:val="0"/>
          <w:sz w:val="22"/>
          <w:szCs w:val="22"/>
        </w:rPr>
      </w:pPr>
      <w:hyperlink r:id="rId13" w:history="1">
        <w:r w:rsidR="006F4512" w:rsidRPr="00C17D99">
          <w:rPr>
            <w:rStyle w:val="Hyperlink"/>
            <w:rFonts w:asciiTheme="minorHAnsi" w:hAnsiTheme="minorHAnsi" w:cstheme="minorHAnsi"/>
            <w:b w:val="0"/>
            <w:sz w:val="22"/>
            <w:szCs w:val="22"/>
          </w:rPr>
          <w:t>www.kidshelpline.com.au</w:t>
        </w:r>
      </w:hyperlink>
      <w:r w:rsidR="006F4512">
        <w:rPr>
          <w:rFonts w:asciiTheme="minorHAnsi" w:hAnsiTheme="minorHAnsi" w:cstheme="minorHAnsi"/>
          <w:b w:val="0"/>
          <w:sz w:val="22"/>
          <w:szCs w:val="22"/>
        </w:rPr>
        <w:t xml:space="preserve"> </w:t>
      </w:r>
      <w:r w:rsidR="007F4E5E">
        <w:rPr>
          <w:rFonts w:asciiTheme="minorHAnsi" w:hAnsiTheme="minorHAnsi" w:cstheme="minorHAnsi"/>
          <w:b w:val="0"/>
          <w:sz w:val="22"/>
          <w:szCs w:val="22"/>
        </w:rPr>
        <w:t>1800 55 1800</w:t>
      </w:r>
      <w:r w:rsidR="00EF2A85">
        <w:rPr>
          <w:rFonts w:asciiTheme="minorHAnsi" w:hAnsiTheme="minorHAnsi" w:cstheme="minorHAnsi"/>
          <w:b w:val="0"/>
          <w:sz w:val="22"/>
          <w:szCs w:val="22"/>
        </w:rPr>
        <w:t xml:space="preserve"> (for parents and children)</w:t>
      </w:r>
    </w:p>
    <w:p w14:paraId="390E2414" w14:textId="77777777" w:rsidR="00054633" w:rsidRDefault="00054633" w:rsidP="00877596">
      <w:pPr>
        <w:pStyle w:val="ASRHeading1"/>
        <w:rPr>
          <w:rFonts w:asciiTheme="minorHAnsi" w:hAnsiTheme="minorHAnsi" w:cstheme="minorHAnsi"/>
          <w:color w:val="CC99FF"/>
          <w:sz w:val="28"/>
          <w:szCs w:val="24"/>
          <w:lang w:val="en-AU"/>
        </w:rPr>
      </w:pPr>
    </w:p>
    <w:p w14:paraId="6E8AEDDA" w14:textId="77777777" w:rsidR="00DA14A0" w:rsidRPr="00C40889" w:rsidRDefault="000E18C5" w:rsidP="00054633">
      <w:pPr>
        <w:pStyle w:val="ASRHeading1"/>
        <w:spacing w:before="0"/>
        <w:rPr>
          <w:rFonts w:asciiTheme="minorHAnsi" w:hAnsiTheme="minorHAnsi" w:cstheme="minorHAnsi"/>
          <w:b w:val="0"/>
          <w:color w:val="CC99FF"/>
          <w:sz w:val="28"/>
          <w:szCs w:val="24"/>
          <w:lang w:val="en-AU"/>
        </w:rPr>
      </w:pPr>
      <w:r w:rsidRPr="00C40889">
        <w:rPr>
          <w:rFonts w:asciiTheme="minorHAnsi" w:hAnsiTheme="minorHAnsi" w:cstheme="minorHAnsi"/>
          <w:color w:val="CC99FF"/>
          <w:sz w:val="28"/>
          <w:szCs w:val="24"/>
          <w:lang w:val="en-AU"/>
        </w:rPr>
        <w:t>Principal’s comment</w:t>
      </w:r>
    </w:p>
    <w:p w14:paraId="62D3B52F" w14:textId="77777777" w:rsidR="0031580A" w:rsidRPr="00EF436B" w:rsidRDefault="00EF436B" w:rsidP="00DA14A0">
      <w:pPr>
        <w:pStyle w:val="ASRBodyText"/>
        <w:rPr>
          <w:rFonts w:asciiTheme="minorHAnsi" w:hAnsiTheme="minorHAnsi" w:cstheme="minorHAnsi"/>
          <w:lang w:val="en-AU"/>
        </w:rPr>
      </w:pPr>
      <w:r w:rsidRPr="00EF436B">
        <w:rPr>
          <w:rFonts w:asciiTheme="minorHAnsi" w:hAnsiTheme="minorHAnsi" w:cstheme="minorHAnsi"/>
          <w:lang w:val="en-AU"/>
        </w:rPr>
        <w:t xml:space="preserve">Hazelbrook Public School is committed to developing and retaining a </w:t>
      </w:r>
      <w:r>
        <w:rPr>
          <w:rFonts w:asciiTheme="minorHAnsi" w:hAnsiTheme="minorHAnsi" w:cstheme="minorHAnsi"/>
          <w:lang w:val="en-AU"/>
        </w:rPr>
        <w:t>respectful, responsible</w:t>
      </w:r>
      <w:r w:rsidRPr="00EF436B">
        <w:rPr>
          <w:rFonts w:asciiTheme="minorHAnsi" w:hAnsiTheme="minorHAnsi" w:cstheme="minorHAnsi"/>
          <w:lang w:val="en-AU"/>
        </w:rPr>
        <w:t xml:space="preserve"> learning environment for all students.</w:t>
      </w:r>
    </w:p>
    <w:p w14:paraId="6EDAC8FA" w14:textId="77777777" w:rsidR="009C1E2A" w:rsidRDefault="009C1E2A" w:rsidP="009C1E2A">
      <w:pPr>
        <w:pStyle w:val="ASRBodyText"/>
        <w:rPr>
          <w:rFonts w:asciiTheme="minorHAnsi" w:hAnsiTheme="minorHAnsi" w:cstheme="minorHAnsi"/>
          <w:lang w:val="en-AU"/>
        </w:rPr>
      </w:pPr>
    </w:p>
    <w:p w14:paraId="5A5D1727" w14:textId="77777777" w:rsidR="00054633" w:rsidRDefault="00054633" w:rsidP="009C1E2A">
      <w:pPr>
        <w:pStyle w:val="ASRBodyText"/>
        <w:rPr>
          <w:rFonts w:asciiTheme="minorHAnsi" w:hAnsiTheme="minorHAnsi" w:cstheme="minorHAnsi"/>
          <w:lang w:val="en-AU"/>
        </w:rPr>
      </w:pPr>
    </w:p>
    <w:p w14:paraId="404E2895" w14:textId="77777777" w:rsidR="00DA14A0" w:rsidRPr="00054633" w:rsidRDefault="00DA14A0" w:rsidP="009C1E2A">
      <w:pPr>
        <w:pStyle w:val="ASRBodyText"/>
        <w:rPr>
          <w:rFonts w:asciiTheme="minorHAnsi" w:hAnsiTheme="minorHAnsi" w:cstheme="minorHAnsi"/>
          <w:b/>
          <w:color w:val="CC99FF"/>
          <w:sz w:val="28"/>
        </w:rPr>
      </w:pPr>
      <w:r w:rsidRPr="00054633">
        <w:rPr>
          <w:rFonts w:asciiTheme="minorHAnsi" w:hAnsiTheme="minorHAnsi" w:cstheme="minorHAnsi"/>
          <w:b/>
          <w:color w:val="CC99FF"/>
          <w:sz w:val="28"/>
        </w:rPr>
        <w:t>School contact information</w:t>
      </w:r>
    </w:p>
    <w:p w14:paraId="1177A7CF" w14:textId="77777777" w:rsidR="00EF436B" w:rsidRDefault="00EF436B" w:rsidP="00DA14A0">
      <w:pPr>
        <w:pStyle w:val="ASRHeading3"/>
        <w:spacing w:before="240"/>
        <w:rPr>
          <w:rFonts w:asciiTheme="minorHAnsi" w:hAnsiTheme="minorHAnsi" w:cstheme="minorHAnsi"/>
          <w:b w:val="0"/>
          <w:sz w:val="22"/>
          <w:szCs w:val="22"/>
        </w:rPr>
      </w:pPr>
      <w:r w:rsidRPr="00EF436B">
        <w:rPr>
          <w:rFonts w:asciiTheme="minorHAnsi" w:hAnsiTheme="minorHAnsi" w:cstheme="minorHAnsi"/>
          <w:b w:val="0"/>
          <w:sz w:val="22"/>
          <w:szCs w:val="22"/>
        </w:rPr>
        <w:t>Hazelbrook Public School</w:t>
      </w:r>
    </w:p>
    <w:p w14:paraId="366D7536" w14:textId="77777777" w:rsidR="00EF436B" w:rsidRDefault="00EF436B" w:rsidP="00DA14A0">
      <w:pPr>
        <w:pStyle w:val="ASRHeading3"/>
        <w:spacing w:before="240"/>
        <w:rPr>
          <w:rFonts w:asciiTheme="minorHAnsi" w:hAnsiTheme="minorHAnsi" w:cstheme="minorHAnsi"/>
          <w:b w:val="0"/>
          <w:sz w:val="22"/>
          <w:szCs w:val="22"/>
        </w:rPr>
      </w:pPr>
      <w:r>
        <w:rPr>
          <w:rFonts w:asciiTheme="minorHAnsi" w:hAnsiTheme="minorHAnsi" w:cstheme="minorHAnsi"/>
          <w:b w:val="0"/>
          <w:sz w:val="22"/>
          <w:szCs w:val="22"/>
        </w:rPr>
        <w:t>Great Western Hwy, Hazelbrook 2779</w:t>
      </w:r>
    </w:p>
    <w:p w14:paraId="20365742" w14:textId="77777777" w:rsidR="00EF436B" w:rsidRDefault="00EF436B" w:rsidP="00DA14A0">
      <w:pPr>
        <w:pStyle w:val="ASRHeading3"/>
        <w:spacing w:before="240"/>
        <w:rPr>
          <w:rFonts w:asciiTheme="minorHAnsi" w:hAnsiTheme="minorHAnsi" w:cstheme="minorHAnsi"/>
          <w:b w:val="0"/>
          <w:sz w:val="22"/>
          <w:szCs w:val="22"/>
        </w:rPr>
      </w:pPr>
      <w:r>
        <w:rPr>
          <w:rFonts w:asciiTheme="minorHAnsi" w:hAnsiTheme="minorHAnsi" w:cstheme="minorHAnsi"/>
          <w:b w:val="0"/>
          <w:sz w:val="22"/>
          <w:szCs w:val="22"/>
        </w:rPr>
        <w:t>Ph: 4758</w:t>
      </w:r>
      <w:r w:rsidR="00054633">
        <w:rPr>
          <w:rFonts w:asciiTheme="minorHAnsi" w:hAnsiTheme="minorHAnsi" w:cstheme="minorHAnsi"/>
          <w:b w:val="0"/>
          <w:sz w:val="22"/>
          <w:szCs w:val="22"/>
        </w:rPr>
        <w:t xml:space="preserve"> </w:t>
      </w:r>
      <w:r>
        <w:rPr>
          <w:rFonts w:asciiTheme="minorHAnsi" w:hAnsiTheme="minorHAnsi" w:cstheme="minorHAnsi"/>
          <w:b w:val="0"/>
          <w:sz w:val="22"/>
          <w:szCs w:val="22"/>
        </w:rPr>
        <w:t>6120</w:t>
      </w:r>
    </w:p>
    <w:p w14:paraId="5FBE531F" w14:textId="77777777" w:rsidR="00EF436B" w:rsidRDefault="00EF436B" w:rsidP="00C40889">
      <w:pPr>
        <w:pStyle w:val="ASRHeading3"/>
        <w:spacing w:before="240"/>
        <w:rPr>
          <w:rFonts w:asciiTheme="minorHAnsi" w:hAnsiTheme="minorHAnsi" w:cstheme="minorHAnsi"/>
          <w:b w:val="0"/>
          <w:sz w:val="22"/>
          <w:szCs w:val="22"/>
        </w:rPr>
      </w:pPr>
      <w:r>
        <w:rPr>
          <w:rFonts w:asciiTheme="minorHAnsi" w:hAnsiTheme="minorHAnsi" w:cstheme="minorHAnsi"/>
          <w:b w:val="0"/>
          <w:sz w:val="22"/>
          <w:szCs w:val="22"/>
        </w:rPr>
        <w:t>Fax: 4758</w:t>
      </w:r>
      <w:r w:rsidR="00054633">
        <w:rPr>
          <w:rFonts w:asciiTheme="minorHAnsi" w:hAnsiTheme="minorHAnsi" w:cstheme="minorHAnsi"/>
          <w:b w:val="0"/>
          <w:sz w:val="22"/>
          <w:szCs w:val="22"/>
        </w:rPr>
        <w:t xml:space="preserve"> </w:t>
      </w:r>
      <w:r>
        <w:rPr>
          <w:rFonts w:asciiTheme="minorHAnsi" w:hAnsiTheme="minorHAnsi" w:cstheme="minorHAnsi"/>
          <w:b w:val="0"/>
          <w:sz w:val="22"/>
          <w:szCs w:val="22"/>
        </w:rPr>
        <w:t>8888</w:t>
      </w:r>
    </w:p>
    <w:p w14:paraId="2387A56E" w14:textId="77777777" w:rsidR="00C40889" w:rsidRDefault="00C40889" w:rsidP="00C40889">
      <w:pPr>
        <w:pStyle w:val="ASRHeading3"/>
        <w:spacing w:before="240"/>
        <w:rPr>
          <w:rFonts w:asciiTheme="minorHAnsi" w:hAnsiTheme="minorHAnsi" w:cstheme="minorHAnsi"/>
          <w:b w:val="0"/>
          <w:sz w:val="22"/>
          <w:szCs w:val="22"/>
        </w:rPr>
      </w:pPr>
      <w:r>
        <w:rPr>
          <w:rFonts w:asciiTheme="minorHAnsi" w:hAnsiTheme="minorHAnsi" w:cstheme="minorHAnsi"/>
          <w:b w:val="0"/>
          <w:sz w:val="22"/>
          <w:szCs w:val="22"/>
        </w:rPr>
        <w:t xml:space="preserve">Email: </w:t>
      </w:r>
      <w:hyperlink r:id="rId14" w:history="1">
        <w:r w:rsidRPr="00034BB6">
          <w:rPr>
            <w:rStyle w:val="Hyperlink"/>
            <w:rFonts w:asciiTheme="minorHAnsi" w:hAnsiTheme="minorHAnsi" w:cstheme="minorHAnsi"/>
            <w:b w:val="0"/>
            <w:sz w:val="22"/>
            <w:szCs w:val="22"/>
          </w:rPr>
          <w:t>hazelbrook-p.school@det.nsw.edu</w:t>
        </w:r>
      </w:hyperlink>
    </w:p>
    <w:p w14:paraId="25E22648" w14:textId="77777777" w:rsidR="005D1309" w:rsidRPr="00877596" w:rsidRDefault="00C40889" w:rsidP="00877596">
      <w:pPr>
        <w:pStyle w:val="ASRHeading3"/>
        <w:spacing w:before="240"/>
        <w:rPr>
          <w:rFonts w:asciiTheme="minorHAnsi" w:hAnsiTheme="minorHAnsi" w:cstheme="minorHAnsi"/>
          <w:b w:val="0"/>
          <w:sz w:val="22"/>
          <w:szCs w:val="22"/>
        </w:rPr>
      </w:pPr>
      <w:r>
        <w:rPr>
          <w:rFonts w:asciiTheme="minorHAnsi" w:hAnsiTheme="minorHAnsi" w:cstheme="minorHAnsi"/>
          <w:b w:val="0"/>
          <w:sz w:val="22"/>
          <w:szCs w:val="22"/>
        </w:rPr>
        <w:t>Web: www.hazelbrook-p.school@det.nsw.edu.au</w:t>
      </w:r>
    </w:p>
    <w:sectPr w:rsidR="005D1309" w:rsidRPr="00877596" w:rsidSect="0037166D">
      <w:footerReference w:type="even" r:id="rId15"/>
      <w:footerReference w:type="default" r:id="rId16"/>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BD07" w14:textId="77777777" w:rsidR="001B0245" w:rsidRDefault="001B0245" w:rsidP="00E1298B">
      <w:pPr>
        <w:spacing w:after="0" w:line="240" w:lineRule="auto"/>
      </w:pPr>
      <w:r>
        <w:separator/>
      </w:r>
    </w:p>
  </w:endnote>
  <w:endnote w:type="continuationSeparator" w:id="0">
    <w:p w14:paraId="5324A801" w14:textId="77777777" w:rsidR="001B0245" w:rsidRDefault="001B0245"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0727" w14:textId="77777777" w:rsidR="004F31C9" w:rsidRPr="00FF3DC5" w:rsidRDefault="006750B5" w:rsidP="00594384">
    <w:pPr>
      <w:pStyle w:val="Footer"/>
      <w:tabs>
        <w:tab w:val="clear" w:pos="4513"/>
        <w:tab w:val="clear" w:pos="9026"/>
        <w:tab w:val="right" w:pos="15137"/>
      </w:tabs>
      <w:jc w:val="center"/>
      <w:rPr>
        <w:rFonts w:ascii="Arial" w:hAnsi="Arial"/>
        <w:b/>
        <w:color w:val="660066"/>
      </w:rPr>
    </w:pPr>
    <w:r>
      <w:rPr>
        <w:rFonts w:ascii="Arial" w:hAnsi="Arial" w:cs="Cambria"/>
        <w:b/>
        <w:color w:val="660066"/>
      </w:rPr>
      <w:tab/>
    </w:r>
    <w:r w:rsidR="004F31C9" w:rsidRPr="00FF3DC5">
      <w:rPr>
        <w:rFonts w:ascii="Arial" w:hAnsi="Arial" w:cs="Cambria"/>
        <w:b/>
        <w:color w:val="660066"/>
      </w:rPr>
      <w:t xml:space="preserve">Page </w:t>
    </w:r>
    <w:r w:rsidR="004F31C9">
      <w:fldChar w:fldCharType="begin"/>
    </w:r>
    <w:r w:rsidR="004F31C9">
      <w:instrText xml:space="preserve"> PAGE   \* MERGEFORMAT </w:instrText>
    </w:r>
    <w:r w:rsidR="004F31C9">
      <w:fldChar w:fldCharType="separate"/>
    </w:r>
    <w:r w:rsidR="00092295" w:rsidRPr="00092295">
      <w:rPr>
        <w:rFonts w:ascii="Arial" w:hAnsi="Arial" w:cs="Cambria"/>
        <w:b/>
        <w:noProof/>
        <w:color w:val="660066"/>
      </w:rPr>
      <w:t>4</w:t>
    </w:r>
    <w:r w:rsidR="004F3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C08F" w14:textId="77777777" w:rsidR="004F31C9" w:rsidRPr="00FF3DC5" w:rsidRDefault="004F31C9"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ab/>
      <w:t xml:space="preserve">Page </w:t>
    </w:r>
    <w:r>
      <w:fldChar w:fldCharType="begin"/>
    </w:r>
    <w:r>
      <w:instrText xml:space="preserve"> PAGE   \* MERGEFORMAT </w:instrText>
    </w:r>
    <w:r>
      <w:fldChar w:fldCharType="separate"/>
    </w:r>
    <w:r w:rsidR="00092295" w:rsidRPr="00092295">
      <w:rPr>
        <w:rFonts w:ascii="Arial" w:hAnsi="Arial" w:cs="Cambria"/>
        <w:b/>
        <w:noProof/>
        <w:color w:val="660066"/>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B89B" w14:textId="77777777" w:rsidR="001B0245" w:rsidRDefault="001B0245" w:rsidP="00E1298B">
      <w:pPr>
        <w:spacing w:after="0" w:line="240" w:lineRule="auto"/>
      </w:pPr>
      <w:r>
        <w:separator/>
      </w:r>
    </w:p>
  </w:footnote>
  <w:footnote w:type="continuationSeparator" w:id="0">
    <w:p w14:paraId="314A0016" w14:textId="77777777" w:rsidR="001B0245" w:rsidRDefault="001B0245" w:rsidP="00E12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CE8"/>
    <w:multiLevelType w:val="hybridMultilevel"/>
    <w:tmpl w:val="9938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83D25"/>
    <w:multiLevelType w:val="hybridMultilevel"/>
    <w:tmpl w:val="D53E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8B29EE"/>
    <w:multiLevelType w:val="hybridMultilevel"/>
    <w:tmpl w:val="8DFC8E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94FE1"/>
    <w:multiLevelType w:val="hybridMultilevel"/>
    <w:tmpl w:val="48CC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1ABD021C"/>
    <w:multiLevelType w:val="hybridMultilevel"/>
    <w:tmpl w:val="451A54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953CD"/>
    <w:multiLevelType w:val="hybridMultilevel"/>
    <w:tmpl w:val="2F02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A33E8"/>
    <w:multiLevelType w:val="hybridMultilevel"/>
    <w:tmpl w:val="F7F051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E01A9"/>
    <w:multiLevelType w:val="hybridMultilevel"/>
    <w:tmpl w:val="8DC07452"/>
    <w:lvl w:ilvl="0" w:tplc="FFFFFFFF">
      <w:numFmt w:val="bullet"/>
      <w:lvlText w:val=""/>
      <w:lvlJc w:val="left"/>
      <w:pPr>
        <w:tabs>
          <w:tab w:val="num" w:pos="720"/>
        </w:tabs>
        <w:ind w:left="720" w:hanging="360"/>
      </w:pPr>
      <w:rPr>
        <w:rFonts w:ascii="Symbol" w:eastAsia="Times New Roman" w:hAnsi="Symbol" w:hint="default"/>
      </w:rPr>
    </w:lvl>
    <w:lvl w:ilvl="1" w:tplc="FFFFFFFF">
      <w:numFmt w:val="bullet"/>
      <w:lvlText w:val="-"/>
      <w:lvlJc w:val="left"/>
      <w:pPr>
        <w:tabs>
          <w:tab w:val="num" w:pos="1440"/>
        </w:tabs>
        <w:ind w:left="1440" w:hanging="360"/>
      </w:pPr>
      <w:rPr>
        <w:rFonts w:ascii="Times" w:eastAsia="Times New Roman" w:hAnsi="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C2A29"/>
    <w:multiLevelType w:val="hybridMultilevel"/>
    <w:tmpl w:val="31862A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8364D5"/>
    <w:multiLevelType w:val="hybridMultilevel"/>
    <w:tmpl w:val="0B869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63BCE"/>
    <w:multiLevelType w:val="hybridMultilevel"/>
    <w:tmpl w:val="0DBE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16"/>
  </w:num>
  <w:num w:numId="4">
    <w:abstractNumId w:val="14"/>
  </w:num>
  <w:num w:numId="5">
    <w:abstractNumId w:val="22"/>
  </w:num>
  <w:num w:numId="6">
    <w:abstractNumId w:val="32"/>
  </w:num>
  <w:num w:numId="7">
    <w:abstractNumId w:val="35"/>
  </w:num>
  <w:num w:numId="8">
    <w:abstractNumId w:val="2"/>
  </w:num>
  <w:num w:numId="9">
    <w:abstractNumId w:val="28"/>
  </w:num>
  <w:num w:numId="10">
    <w:abstractNumId w:val="29"/>
  </w:num>
  <w:num w:numId="11">
    <w:abstractNumId w:val="30"/>
  </w:num>
  <w:num w:numId="12">
    <w:abstractNumId w:val="27"/>
  </w:num>
  <w:num w:numId="13">
    <w:abstractNumId w:val="33"/>
  </w:num>
  <w:num w:numId="14">
    <w:abstractNumId w:val="26"/>
  </w:num>
  <w:num w:numId="15">
    <w:abstractNumId w:val="5"/>
  </w:num>
  <w:num w:numId="16">
    <w:abstractNumId w:val="31"/>
  </w:num>
  <w:num w:numId="17">
    <w:abstractNumId w:val="8"/>
  </w:num>
  <w:num w:numId="18">
    <w:abstractNumId w:val="15"/>
  </w:num>
  <w:num w:numId="19">
    <w:abstractNumId w:val="23"/>
  </w:num>
  <w:num w:numId="20">
    <w:abstractNumId w:val="13"/>
  </w:num>
  <w:num w:numId="21">
    <w:abstractNumId w:val="11"/>
  </w:num>
  <w:num w:numId="22">
    <w:abstractNumId w:val="17"/>
  </w:num>
  <w:num w:numId="23">
    <w:abstractNumId w:val="19"/>
  </w:num>
  <w:num w:numId="24">
    <w:abstractNumId w:val="9"/>
  </w:num>
  <w:num w:numId="25">
    <w:abstractNumId w:val="10"/>
  </w:num>
  <w:num w:numId="26">
    <w:abstractNumId w:val="7"/>
  </w:num>
  <w:num w:numId="27">
    <w:abstractNumId w:val="24"/>
  </w:num>
  <w:num w:numId="28">
    <w:abstractNumId w:val="3"/>
  </w:num>
  <w:num w:numId="29">
    <w:abstractNumId w:val="21"/>
  </w:num>
  <w:num w:numId="30">
    <w:abstractNumId w:val="18"/>
  </w:num>
  <w:num w:numId="31">
    <w:abstractNumId w:val="4"/>
  </w:num>
  <w:num w:numId="32">
    <w:abstractNumId w:val="0"/>
  </w:num>
  <w:num w:numId="33">
    <w:abstractNumId w:val="12"/>
  </w:num>
  <w:num w:numId="34">
    <w:abstractNumId w:val="34"/>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40"/>
    <w:rsid w:val="00001FB4"/>
    <w:rsid w:val="000042E8"/>
    <w:rsid w:val="00023C6C"/>
    <w:rsid w:val="0003052D"/>
    <w:rsid w:val="00034339"/>
    <w:rsid w:val="000377E6"/>
    <w:rsid w:val="0004237B"/>
    <w:rsid w:val="00042C76"/>
    <w:rsid w:val="00043D64"/>
    <w:rsid w:val="000456DD"/>
    <w:rsid w:val="0004790F"/>
    <w:rsid w:val="00054633"/>
    <w:rsid w:val="00070291"/>
    <w:rsid w:val="00086407"/>
    <w:rsid w:val="00092295"/>
    <w:rsid w:val="000B1248"/>
    <w:rsid w:val="000E0E12"/>
    <w:rsid w:val="000E18C5"/>
    <w:rsid w:val="000E3DB8"/>
    <w:rsid w:val="000F46B3"/>
    <w:rsid w:val="000F67A5"/>
    <w:rsid w:val="000F6BB6"/>
    <w:rsid w:val="00100FC1"/>
    <w:rsid w:val="00102B60"/>
    <w:rsid w:val="00112A53"/>
    <w:rsid w:val="0012715B"/>
    <w:rsid w:val="0013391C"/>
    <w:rsid w:val="00135E5C"/>
    <w:rsid w:val="00146A21"/>
    <w:rsid w:val="0015581C"/>
    <w:rsid w:val="00162C0B"/>
    <w:rsid w:val="00172ED2"/>
    <w:rsid w:val="001765DB"/>
    <w:rsid w:val="00181951"/>
    <w:rsid w:val="00183A9E"/>
    <w:rsid w:val="001A0842"/>
    <w:rsid w:val="001A3BFF"/>
    <w:rsid w:val="001B0245"/>
    <w:rsid w:val="001D00D6"/>
    <w:rsid w:val="001F4712"/>
    <w:rsid w:val="001F5210"/>
    <w:rsid w:val="001F6D9B"/>
    <w:rsid w:val="00203755"/>
    <w:rsid w:val="0021169B"/>
    <w:rsid w:val="00213989"/>
    <w:rsid w:val="002208D3"/>
    <w:rsid w:val="00222754"/>
    <w:rsid w:val="002227BC"/>
    <w:rsid w:val="00223A3B"/>
    <w:rsid w:val="00231F0F"/>
    <w:rsid w:val="00234E7F"/>
    <w:rsid w:val="002473C2"/>
    <w:rsid w:val="002501CC"/>
    <w:rsid w:val="0025253F"/>
    <w:rsid w:val="00253EB1"/>
    <w:rsid w:val="00261072"/>
    <w:rsid w:val="00264B42"/>
    <w:rsid w:val="002672CF"/>
    <w:rsid w:val="00274F5C"/>
    <w:rsid w:val="0027587A"/>
    <w:rsid w:val="002850A8"/>
    <w:rsid w:val="002A0A8C"/>
    <w:rsid w:val="002A2B28"/>
    <w:rsid w:val="002A2E1B"/>
    <w:rsid w:val="002A3173"/>
    <w:rsid w:val="002A4FFB"/>
    <w:rsid w:val="002A5C43"/>
    <w:rsid w:val="002B1DA7"/>
    <w:rsid w:val="002C09AB"/>
    <w:rsid w:val="002D7436"/>
    <w:rsid w:val="002E7C5C"/>
    <w:rsid w:val="002F10EC"/>
    <w:rsid w:val="0030494C"/>
    <w:rsid w:val="00306D8B"/>
    <w:rsid w:val="00313001"/>
    <w:rsid w:val="0031580A"/>
    <w:rsid w:val="003220D7"/>
    <w:rsid w:val="00323AAD"/>
    <w:rsid w:val="00344D13"/>
    <w:rsid w:val="00346C7A"/>
    <w:rsid w:val="0035448D"/>
    <w:rsid w:val="00355AD7"/>
    <w:rsid w:val="00357023"/>
    <w:rsid w:val="003600F1"/>
    <w:rsid w:val="00366F3E"/>
    <w:rsid w:val="003672B7"/>
    <w:rsid w:val="0037166D"/>
    <w:rsid w:val="0037291F"/>
    <w:rsid w:val="00373AFF"/>
    <w:rsid w:val="00384DFF"/>
    <w:rsid w:val="00390E62"/>
    <w:rsid w:val="00396FB1"/>
    <w:rsid w:val="003A6B7E"/>
    <w:rsid w:val="003B0D0A"/>
    <w:rsid w:val="003B46C6"/>
    <w:rsid w:val="003D0BCC"/>
    <w:rsid w:val="003D109F"/>
    <w:rsid w:val="003D26C9"/>
    <w:rsid w:val="003E3E8B"/>
    <w:rsid w:val="003E4C30"/>
    <w:rsid w:val="003F2698"/>
    <w:rsid w:val="003F27EB"/>
    <w:rsid w:val="003F4F6E"/>
    <w:rsid w:val="004019B4"/>
    <w:rsid w:val="004054AD"/>
    <w:rsid w:val="0041265C"/>
    <w:rsid w:val="00417E84"/>
    <w:rsid w:val="00426C94"/>
    <w:rsid w:val="00444838"/>
    <w:rsid w:val="00453E19"/>
    <w:rsid w:val="00480984"/>
    <w:rsid w:val="00481C46"/>
    <w:rsid w:val="00484C69"/>
    <w:rsid w:val="0048531A"/>
    <w:rsid w:val="004A6B66"/>
    <w:rsid w:val="004B3ADF"/>
    <w:rsid w:val="004C415A"/>
    <w:rsid w:val="004D26A5"/>
    <w:rsid w:val="004D3AB5"/>
    <w:rsid w:val="004D7A57"/>
    <w:rsid w:val="004E2731"/>
    <w:rsid w:val="004E334E"/>
    <w:rsid w:val="004E4EDE"/>
    <w:rsid w:val="004F08B2"/>
    <w:rsid w:val="004F31C9"/>
    <w:rsid w:val="00514EB1"/>
    <w:rsid w:val="00517BBC"/>
    <w:rsid w:val="00525380"/>
    <w:rsid w:val="00533532"/>
    <w:rsid w:val="0053414C"/>
    <w:rsid w:val="00536AC4"/>
    <w:rsid w:val="00536F08"/>
    <w:rsid w:val="00540196"/>
    <w:rsid w:val="00543904"/>
    <w:rsid w:val="00551ED3"/>
    <w:rsid w:val="00564BA4"/>
    <w:rsid w:val="005655E4"/>
    <w:rsid w:val="00565737"/>
    <w:rsid w:val="005714B6"/>
    <w:rsid w:val="00572820"/>
    <w:rsid w:val="00581541"/>
    <w:rsid w:val="00594384"/>
    <w:rsid w:val="005A07B1"/>
    <w:rsid w:val="005A604B"/>
    <w:rsid w:val="005C3846"/>
    <w:rsid w:val="005C5597"/>
    <w:rsid w:val="005C6BC2"/>
    <w:rsid w:val="005D1309"/>
    <w:rsid w:val="005D7949"/>
    <w:rsid w:val="005E661A"/>
    <w:rsid w:val="005F7BD6"/>
    <w:rsid w:val="006022D9"/>
    <w:rsid w:val="00603EC2"/>
    <w:rsid w:val="00607C9C"/>
    <w:rsid w:val="0061378B"/>
    <w:rsid w:val="00660C89"/>
    <w:rsid w:val="00670B0B"/>
    <w:rsid w:val="006750B5"/>
    <w:rsid w:val="00692DB5"/>
    <w:rsid w:val="006A035C"/>
    <w:rsid w:val="006A0D55"/>
    <w:rsid w:val="006B40A6"/>
    <w:rsid w:val="006D15B1"/>
    <w:rsid w:val="006D510F"/>
    <w:rsid w:val="006D534B"/>
    <w:rsid w:val="006E0E9D"/>
    <w:rsid w:val="006E127E"/>
    <w:rsid w:val="006E17B2"/>
    <w:rsid w:val="006F22AB"/>
    <w:rsid w:val="006F4512"/>
    <w:rsid w:val="00712A51"/>
    <w:rsid w:val="00716420"/>
    <w:rsid w:val="00724FF2"/>
    <w:rsid w:val="0072547C"/>
    <w:rsid w:val="00726481"/>
    <w:rsid w:val="0073431A"/>
    <w:rsid w:val="0074782D"/>
    <w:rsid w:val="00761923"/>
    <w:rsid w:val="00767069"/>
    <w:rsid w:val="00773D88"/>
    <w:rsid w:val="00775A88"/>
    <w:rsid w:val="00780808"/>
    <w:rsid w:val="0079152B"/>
    <w:rsid w:val="007920AA"/>
    <w:rsid w:val="007925B5"/>
    <w:rsid w:val="007929ED"/>
    <w:rsid w:val="0079358A"/>
    <w:rsid w:val="00796DB9"/>
    <w:rsid w:val="007B155B"/>
    <w:rsid w:val="007B3223"/>
    <w:rsid w:val="007B49FA"/>
    <w:rsid w:val="007B52B2"/>
    <w:rsid w:val="007C1364"/>
    <w:rsid w:val="007C1E23"/>
    <w:rsid w:val="007C1E62"/>
    <w:rsid w:val="007D2B21"/>
    <w:rsid w:val="007E45A4"/>
    <w:rsid w:val="007E520E"/>
    <w:rsid w:val="007E5BC6"/>
    <w:rsid w:val="007F011D"/>
    <w:rsid w:val="007F4E5E"/>
    <w:rsid w:val="00812E10"/>
    <w:rsid w:val="00821418"/>
    <w:rsid w:val="0082454E"/>
    <w:rsid w:val="00836255"/>
    <w:rsid w:val="00836CB9"/>
    <w:rsid w:val="00842977"/>
    <w:rsid w:val="0085631F"/>
    <w:rsid w:val="00861B06"/>
    <w:rsid w:val="00863AEE"/>
    <w:rsid w:val="0087056C"/>
    <w:rsid w:val="00874D0C"/>
    <w:rsid w:val="0087741A"/>
    <w:rsid w:val="00877596"/>
    <w:rsid w:val="00881DCA"/>
    <w:rsid w:val="00884A65"/>
    <w:rsid w:val="00885BD4"/>
    <w:rsid w:val="008914EA"/>
    <w:rsid w:val="00897CBB"/>
    <w:rsid w:val="008A0588"/>
    <w:rsid w:val="008A3108"/>
    <w:rsid w:val="008B0C08"/>
    <w:rsid w:val="008B0F6A"/>
    <w:rsid w:val="008B447F"/>
    <w:rsid w:val="008D129D"/>
    <w:rsid w:val="008E4ABA"/>
    <w:rsid w:val="008E4E74"/>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66F2E"/>
    <w:rsid w:val="00987211"/>
    <w:rsid w:val="00994FF5"/>
    <w:rsid w:val="009B2033"/>
    <w:rsid w:val="009B7753"/>
    <w:rsid w:val="009C1E2A"/>
    <w:rsid w:val="009C3D34"/>
    <w:rsid w:val="009C60DE"/>
    <w:rsid w:val="009C61AC"/>
    <w:rsid w:val="009E4F38"/>
    <w:rsid w:val="009F58BB"/>
    <w:rsid w:val="009F5FDB"/>
    <w:rsid w:val="009F7E1D"/>
    <w:rsid w:val="00A00667"/>
    <w:rsid w:val="00A023F0"/>
    <w:rsid w:val="00A10BC1"/>
    <w:rsid w:val="00A1106E"/>
    <w:rsid w:val="00A411EF"/>
    <w:rsid w:val="00A573B3"/>
    <w:rsid w:val="00A62C91"/>
    <w:rsid w:val="00A63493"/>
    <w:rsid w:val="00A649A9"/>
    <w:rsid w:val="00A64E98"/>
    <w:rsid w:val="00A80941"/>
    <w:rsid w:val="00A900DB"/>
    <w:rsid w:val="00A93422"/>
    <w:rsid w:val="00A961D8"/>
    <w:rsid w:val="00AA3625"/>
    <w:rsid w:val="00AA7F7E"/>
    <w:rsid w:val="00AB1024"/>
    <w:rsid w:val="00AB71DF"/>
    <w:rsid w:val="00AC34B9"/>
    <w:rsid w:val="00AC557D"/>
    <w:rsid w:val="00AD0F3D"/>
    <w:rsid w:val="00AD72EE"/>
    <w:rsid w:val="00AD7A07"/>
    <w:rsid w:val="00AE698F"/>
    <w:rsid w:val="00AF27DC"/>
    <w:rsid w:val="00AF465E"/>
    <w:rsid w:val="00B074AB"/>
    <w:rsid w:val="00B15988"/>
    <w:rsid w:val="00B21475"/>
    <w:rsid w:val="00B26E02"/>
    <w:rsid w:val="00B311C6"/>
    <w:rsid w:val="00B37599"/>
    <w:rsid w:val="00B474AE"/>
    <w:rsid w:val="00B72071"/>
    <w:rsid w:val="00B77AFE"/>
    <w:rsid w:val="00B84C32"/>
    <w:rsid w:val="00B936FD"/>
    <w:rsid w:val="00B94266"/>
    <w:rsid w:val="00BA120E"/>
    <w:rsid w:val="00BB1B40"/>
    <w:rsid w:val="00BB3064"/>
    <w:rsid w:val="00BB3F37"/>
    <w:rsid w:val="00BC5E7B"/>
    <w:rsid w:val="00BD4A1A"/>
    <w:rsid w:val="00BE1A79"/>
    <w:rsid w:val="00BE4FF7"/>
    <w:rsid w:val="00BF6C14"/>
    <w:rsid w:val="00BF7E35"/>
    <w:rsid w:val="00C0286C"/>
    <w:rsid w:val="00C127EE"/>
    <w:rsid w:val="00C2571D"/>
    <w:rsid w:val="00C26E56"/>
    <w:rsid w:val="00C40889"/>
    <w:rsid w:val="00C42A1E"/>
    <w:rsid w:val="00C61A21"/>
    <w:rsid w:val="00C74048"/>
    <w:rsid w:val="00C75BCA"/>
    <w:rsid w:val="00C8343B"/>
    <w:rsid w:val="00C87007"/>
    <w:rsid w:val="00C87D6B"/>
    <w:rsid w:val="00C93ADA"/>
    <w:rsid w:val="00CA5CD7"/>
    <w:rsid w:val="00CA7AC0"/>
    <w:rsid w:val="00CB011F"/>
    <w:rsid w:val="00CB45BC"/>
    <w:rsid w:val="00CB66EC"/>
    <w:rsid w:val="00CC35BE"/>
    <w:rsid w:val="00CD0D36"/>
    <w:rsid w:val="00CD6A3E"/>
    <w:rsid w:val="00CF4140"/>
    <w:rsid w:val="00CF559B"/>
    <w:rsid w:val="00D01EBA"/>
    <w:rsid w:val="00D2744D"/>
    <w:rsid w:val="00D4227C"/>
    <w:rsid w:val="00D45A87"/>
    <w:rsid w:val="00D47C01"/>
    <w:rsid w:val="00D678FD"/>
    <w:rsid w:val="00D70644"/>
    <w:rsid w:val="00D82C50"/>
    <w:rsid w:val="00D90A35"/>
    <w:rsid w:val="00D96FA1"/>
    <w:rsid w:val="00DA14A0"/>
    <w:rsid w:val="00DB076F"/>
    <w:rsid w:val="00DC5545"/>
    <w:rsid w:val="00DF02D5"/>
    <w:rsid w:val="00DF0806"/>
    <w:rsid w:val="00DF5484"/>
    <w:rsid w:val="00DF5559"/>
    <w:rsid w:val="00DF67C2"/>
    <w:rsid w:val="00E0658E"/>
    <w:rsid w:val="00E07414"/>
    <w:rsid w:val="00E1298B"/>
    <w:rsid w:val="00E257F2"/>
    <w:rsid w:val="00E3554C"/>
    <w:rsid w:val="00E37A99"/>
    <w:rsid w:val="00E37F55"/>
    <w:rsid w:val="00E5062A"/>
    <w:rsid w:val="00E5406C"/>
    <w:rsid w:val="00E618E8"/>
    <w:rsid w:val="00E65BCB"/>
    <w:rsid w:val="00E719DA"/>
    <w:rsid w:val="00E83670"/>
    <w:rsid w:val="00E83CC9"/>
    <w:rsid w:val="00E87CD8"/>
    <w:rsid w:val="00EA1C9C"/>
    <w:rsid w:val="00EA7C70"/>
    <w:rsid w:val="00EC682F"/>
    <w:rsid w:val="00ED022A"/>
    <w:rsid w:val="00ED2D9B"/>
    <w:rsid w:val="00EE1895"/>
    <w:rsid w:val="00EF2A85"/>
    <w:rsid w:val="00EF436B"/>
    <w:rsid w:val="00EF4BAB"/>
    <w:rsid w:val="00EF4F14"/>
    <w:rsid w:val="00EF5265"/>
    <w:rsid w:val="00EF73C1"/>
    <w:rsid w:val="00F012AA"/>
    <w:rsid w:val="00F050AC"/>
    <w:rsid w:val="00F12349"/>
    <w:rsid w:val="00F34275"/>
    <w:rsid w:val="00F34BFB"/>
    <w:rsid w:val="00F46169"/>
    <w:rsid w:val="00F46193"/>
    <w:rsid w:val="00F5508F"/>
    <w:rsid w:val="00F55A6B"/>
    <w:rsid w:val="00F62C7C"/>
    <w:rsid w:val="00F63BB2"/>
    <w:rsid w:val="00F6417E"/>
    <w:rsid w:val="00F76D9C"/>
    <w:rsid w:val="00FA6A02"/>
    <w:rsid w:val="00FA6BA3"/>
    <w:rsid w:val="00FB033F"/>
    <w:rsid w:val="00FB4C3B"/>
    <w:rsid w:val="00FC16F1"/>
    <w:rsid w:val="00FC7AB9"/>
    <w:rsid w:val="00FC7EEE"/>
    <w:rsid w:val="00FD2304"/>
    <w:rsid w:val="00FE0912"/>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14:docId w14:val="57871C47"/>
  <w15:docId w15:val="{EA37D8D5-B508-4747-AC27-B6B5A11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character" w:styleId="HTMLCite">
    <w:name w:val="HTML Cite"/>
    <w:uiPriority w:val="99"/>
    <w:rsid w:val="004F31C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shelpline.com.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ms.det.nsw.edu.au/policy-library/associated-documents/School-complaint-procedure_A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azelbrook-p.school@det.ns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AAB6B9-1CB2-4354-B208-B77C107E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12349</CharactersWithSpaces>
  <SharedDoc>false</SharedDoc>
  <HLinks>
    <vt:vector size="6" baseType="variant">
      <vt:variant>
        <vt:i4>6750253</vt:i4>
      </vt:variant>
      <vt:variant>
        <vt:i4>0</vt:i4>
      </vt:variant>
      <vt:variant>
        <vt:i4>0</vt:i4>
      </vt:variant>
      <vt:variant>
        <vt:i4>5</vt:i4>
      </vt:variant>
      <vt:variant>
        <vt:lpwstr>http://www.hazelbrook-p.schools.nsw.edu.au/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lesley lowe</cp:lastModifiedBy>
  <cp:revision>2</cp:revision>
  <cp:lastPrinted>2017-08-26T00:00:00Z</cp:lastPrinted>
  <dcterms:created xsi:type="dcterms:W3CDTF">2020-02-09T07:42:00Z</dcterms:created>
  <dcterms:modified xsi:type="dcterms:W3CDTF">2020-02-09T07:42:00Z</dcterms:modified>
</cp:coreProperties>
</file>